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2268"/>
        <w:gridCol w:w="1418"/>
        <w:gridCol w:w="794"/>
        <w:gridCol w:w="1049"/>
        <w:gridCol w:w="1372"/>
        <w:gridCol w:w="486"/>
        <w:gridCol w:w="128"/>
        <w:gridCol w:w="1822"/>
        <w:gridCol w:w="6"/>
      </w:tblGrid>
      <w:tr w:rsidR="00370092" w:rsidRPr="002966E7" w14:paraId="2215C344" w14:textId="77777777" w:rsidTr="00E37CC5">
        <w:trPr>
          <w:gridAfter w:val="1"/>
          <w:wAfter w:w="3" w:type="pct"/>
          <w:trHeight w:val="283"/>
        </w:trPr>
        <w:tc>
          <w:tcPr>
            <w:tcW w:w="4997" w:type="pct"/>
            <w:gridSpan w:val="9"/>
          </w:tcPr>
          <w:p w14:paraId="04C46BA7" w14:textId="241CE06E" w:rsidR="00370092" w:rsidRDefault="00440308" w:rsidP="007F4943">
            <w:pPr>
              <w:pStyle w:val="Heading1"/>
              <w:rPr>
                <w:rFonts w:ascii="Arial" w:hAnsi="Arial" w:cs="Arial"/>
              </w:rPr>
            </w:pPr>
            <w:r w:rsidRPr="00370092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02DA949C" wp14:editId="7D8084CC">
                  <wp:simplePos x="0" y="0"/>
                  <wp:positionH relativeFrom="column">
                    <wp:posOffset>2081987</wp:posOffset>
                  </wp:positionH>
                  <wp:positionV relativeFrom="paragraph">
                    <wp:posOffset>304</wp:posOffset>
                  </wp:positionV>
                  <wp:extent cx="2332990" cy="866775"/>
                  <wp:effectExtent l="0" t="0" r="0" b="9525"/>
                  <wp:wrapTight wrapText="bothSides">
                    <wp:wrapPolygon edited="0">
                      <wp:start x="0" y="0"/>
                      <wp:lineTo x="0" y="21363"/>
                      <wp:lineTo x="21341" y="21363"/>
                      <wp:lineTo x="2134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ADMIN\Academic Registry\Student Academic Services\EXAMS\Pre 2019-20\Planning &amp; Preparation\Welsh Centenary Logo\HORIZONTAL\Blue Welsh\Blue Wels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9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6289EE" w14:textId="77777777" w:rsidR="00370092" w:rsidRPr="00370092" w:rsidRDefault="00370092" w:rsidP="00370092">
            <w:pPr>
              <w:rPr>
                <w:lang w:val="en-GB"/>
              </w:rPr>
            </w:pPr>
          </w:p>
          <w:p w14:paraId="25527A06" w14:textId="77777777" w:rsidR="00370092" w:rsidRDefault="00370092" w:rsidP="007F4943">
            <w:pPr>
              <w:pStyle w:val="Heading1"/>
              <w:rPr>
                <w:rFonts w:ascii="Arial" w:hAnsi="Arial" w:cs="Arial"/>
                <w:i w:val="0"/>
              </w:rPr>
            </w:pPr>
          </w:p>
          <w:p w14:paraId="682004AE" w14:textId="77777777" w:rsidR="00370092" w:rsidRDefault="00370092" w:rsidP="007F4943">
            <w:pPr>
              <w:pStyle w:val="Heading1"/>
              <w:rPr>
                <w:rFonts w:ascii="Arial" w:hAnsi="Arial" w:cs="Arial"/>
                <w:i w:val="0"/>
              </w:rPr>
            </w:pPr>
          </w:p>
          <w:p w14:paraId="2F607282" w14:textId="77777777" w:rsidR="00370092" w:rsidRPr="002966E7" w:rsidRDefault="00370092" w:rsidP="007F4943">
            <w:pPr>
              <w:pStyle w:val="Heading1"/>
              <w:rPr>
                <w:rFonts w:ascii="Arial" w:hAnsi="Arial" w:cs="Arial"/>
                <w:i w:val="0"/>
                <w:noProof/>
                <w:lang w:eastAsia="en-GB"/>
              </w:rPr>
            </w:pPr>
            <w:r w:rsidRPr="00370092">
              <w:rPr>
                <w:rFonts w:ascii="Arial" w:hAnsi="Arial" w:cs="Arial"/>
                <w:i w:val="0"/>
              </w:rPr>
              <w:t>ASESU DRWY GYFRWNG Y GYMRAEG</w:t>
            </w:r>
          </w:p>
        </w:tc>
      </w:tr>
      <w:tr w:rsidR="00370092" w:rsidRPr="002966E7" w14:paraId="0A75DB00" w14:textId="77777777" w:rsidTr="00E37CC5">
        <w:trPr>
          <w:gridAfter w:val="1"/>
          <w:wAfter w:w="3" w:type="pct"/>
          <w:trHeight w:val="460"/>
        </w:trPr>
        <w:tc>
          <w:tcPr>
            <w:tcW w:w="4997" w:type="pct"/>
            <w:gridSpan w:val="9"/>
            <w:shd w:val="clear" w:color="auto" w:fill="E6E6E6"/>
          </w:tcPr>
          <w:p w14:paraId="6E5395AA" w14:textId="77777777" w:rsidR="00152B1B" w:rsidRDefault="00152B1B" w:rsidP="00370092">
            <w:pPr>
              <w:rPr>
                <w:rFonts w:ascii="Arial" w:hAnsi="Arial" w:cs="Arial"/>
                <w:bCs/>
                <w:sz w:val="22"/>
                <w:szCs w:val="22"/>
                <w:lang w:val="cy-GB" w:eastAsia="en-GB"/>
              </w:rPr>
            </w:pPr>
          </w:p>
          <w:p w14:paraId="29C43F3E" w14:textId="41477B57" w:rsidR="00370092" w:rsidRDefault="00370092" w:rsidP="0037009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966E7">
              <w:rPr>
                <w:rFonts w:ascii="Arial" w:hAnsi="Arial" w:cs="Arial"/>
                <w:bCs/>
                <w:sz w:val="22"/>
                <w:szCs w:val="22"/>
                <w:lang w:val="cy-GB" w:eastAsia="en-GB"/>
              </w:rPr>
              <w:t xml:space="preserve">Mae gan bob myfyriwr </w:t>
            </w:r>
            <w:r w:rsidR="001D4AD2" w:rsidRPr="001D4AD2">
              <w:rPr>
                <w:rFonts w:ascii="Arial" w:hAnsi="Arial" w:cs="Arial"/>
                <w:bCs/>
                <w:sz w:val="22"/>
                <w:szCs w:val="22"/>
                <w:lang w:val="cy-GB" w:eastAsia="en-GB"/>
              </w:rPr>
              <w:t>yr hawl i sefyll arholiadau, neu i gyflwyno gwaith i’w asesu, yn Gymraeg</w:t>
            </w:r>
            <w:r w:rsidR="001D4AD2" w:rsidRPr="001D4AD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y-GB" w:eastAsia="en-GB"/>
              </w:rPr>
              <w:t xml:space="preserve">*, </w:t>
            </w:r>
            <w:r w:rsidR="001D4AD2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y-GB" w:eastAsia="en-GB"/>
              </w:rPr>
              <w:t xml:space="preserve">p’un ai Cymraeg neu Saesneg yw prif iaith asesu’r modiwl dan sylw. </w:t>
            </w:r>
            <w:r w:rsidR="006116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y-GB" w:eastAsia="en-GB"/>
              </w:rPr>
              <w:t xml:space="preserve">Os ydych chi’n dymuno cyflwyno </w:t>
            </w:r>
            <w:r w:rsidR="005C121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y-GB" w:eastAsia="en-GB"/>
              </w:rPr>
              <w:t>aseiniadau</w:t>
            </w:r>
            <w:r w:rsidR="006116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y-GB" w:eastAsia="en-GB"/>
              </w:rPr>
              <w:t xml:space="preserve"> neu sefyll arholiad yn Gymraeg ar fodiwl </w:t>
            </w:r>
            <w:r w:rsidR="005C1213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y-GB" w:eastAsia="en-GB"/>
              </w:rPr>
              <w:t xml:space="preserve">sy’n cael ei ddysgu yn y </w:t>
            </w:r>
            <w:r w:rsidR="006116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y-GB" w:eastAsia="en-GB"/>
              </w:rPr>
              <w:t>Saesneg</w:t>
            </w:r>
            <w:r w:rsidR="00DB6016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y-GB" w:eastAsia="en-GB"/>
              </w:rPr>
              <w:t>, gofynnir i</w:t>
            </w:r>
            <w:r w:rsidR="006116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y-GB" w:eastAsia="en-GB"/>
              </w:rPr>
              <w:t xml:space="preserve"> chi </w:t>
            </w:r>
            <w:r w:rsidR="00DB6016">
              <w:rPr>
                <w:rFonts w:ascii="Arial" w:hAnsi="Arial" w:cs="Arial"/>
                <w:bCs/>
                <w:sz w:val="22"/>
                <w:szCs w:val="22"/>
                <w:lang w:val="cy-GB" w:eastAsia="en-GB"/>
              </w:rPr>
              <w:t>g</w:t>
            </w:r>
            <w:r w:rsidRPr="00DB6016">
              <w:rPr>
                <w:rFonts w:ascii="Arial" w:hAnsi="Arial" w:cs="Arial"/>
                <w:bCs/>
                <w:sz w:val="22"/>
                <w:szCs w:val="22"/>
                <w:lang w:val="cy-GB" w:eastAsia="en-GB"/>
              </w:rPr>
              <w:t xml:space="preserve">yflwyno’r ffurflen hon </w:t>
            </w:r>
            <w:r w:rsidRPr="00FE27DE">
              <w:rPr>
                <w:rFonts w:ascii="Arial" w:hAnsi="Arial" w:cs="Arial"/>
                <w:b/>
                <w:bCs/>
                <w:sz w:val="22"/>
                <w:szCs w:val="22"/>
                <w:lang w:val="cy-GB" w:eastAsia="en-GB"/>
              </w:rPr>
              <w:t>i</w:t>
            </w:r>
            <w:r w:rsidR="00FE27DE" w:rsidRPr="00FE27DE">
              <w:rPr>
                <w:rFonts w:ascii="Arial" w:hAnsi="Arial" w:cs="Arial"/>
                <w:b/>
                <w:bCs/>
                <w:sz w:val="22"/>
                <w:szCs w:val="22"/>
                <w:lang w:val="cy-GB" w:eastAsia="en-GB"/>
              </w:rPr>
              <w:t>’ch Cyfadran</w:t>
            </w:r>
            <w:r w:rsidR="00FE27DE">
              <w:rPr>
                <w:rFonts w:ascii="Arial" w:hAnsi="Arial" w:cs="Arial"/>
                <w:bCs/>
                <w:sz w:val="22"/>
                <w:szCs w:val="22"/>
                <w:lang w:val="cy-GB" w:eastAsia="en-GB"/>
              </w:rPr>
              <w:t xml:space="preserve"> </w:t>
            </w:r>
            <w:r w:rsidRPr="00FE27DE">
              <w:rPr>
                <w:rFonts w:ascii="Arial" w:hAnsi="Arial" w:cs="Arial"/>
                <w:b/>
                <w:bCs/>
                <w:sz w:val="22"/>
                <w:szCs w:val="22"/>
                <w:lang w:val="cy-GB" w:eastAsia="en-GB"/>
              </w:rPr>
              <w:t>o fewn pedair wythnos i’r modiwl perthnasol ddechrau</w:t>
            </w:r>
            <w:r w:rsidR="006116A7">
              <w:rPr>
                <w:rFonts w:ascii="Arial" w:hAnsi="Arial" w:cs="Arial"/>
                <w:bCs/>
                <w:sz w:val="22"/>
                <w:szCs w:val="22"/>
                <w:lang w:val="cy-GB" w:eastAsia="en-GB"/>
              </w:rPr>
              <w:t xml:space="preserve"> </w:t>
            </w:r>
            <w:r w:rsidR="006116A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cy-GB" w:eastAsia="en-GB"/>
              </w:rPr>
              <w:t>er</w:t>
            </w:r>
            <w:r w:rsidR="006116A7" w:rsidRPr="002966E7">
              <w:rPr>
                <w:rFonts w:ascii="Arial" w:hAnsi="Arial" w:cs="Arial"/>
                <w:sz w:val="22"/>
                <w:szCs w:val="22"/>
                <w:lang w:val="cy-GB"/>
              </w:rPr>
              <w:t xml:space="preserve"> mwyn </w:t>
            </w:r>
            <w:r w:rsidR="006116A7">
              <w:rPr>
                <w:rFonts w:ascii="Arial" w:hAnsi="Arial" w:cs="Arial"/>
                <w:sz w:val="22"/>
                <w:szCs w:val="22"/>
                <w:lang w:val="cy-GB"/>
              </w:rPr>
              <w:t>cani</w:t>
            </w:r>
            <w:r w:rsidR="005C1213">
              <w:rPr>
                <w:rFonts w:ascii="Arial" w:hAnsi="Arial" w:cs="Arial"/>
                <w:sz w:val="22"/>
                <w:szCs w:val="22"/>
                <w:lang w:val="cy-GB"/>
              </w:rPr>
              <w:t>a</w:t>
            </w:r>
            <w:r w:rsidR="006116A7">
              <w:rPr>
                <w:rFonts w:ascii="Arial" w:hAnsi="Arial" w:cs="Arial"/>
                <w:sz w:val="22"/>
                <w:szCs w:val="22"/>
                <w:lang w:val="cy-GB"/>
              </w:rPr>
              <w:t>táu</w:t>
            </w:r>
            <w:r w:rsidR="006116A7" w:rsidRPr="002966E7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6116A7">
              <w:rPr>
                <w:rFonts w:ascii="Arial" w:hAnsi="Arial" w:cs="Arial"/>
                <w:sz w:val="22"/>
                <w:szCs w:val="22"/>
                <w:lang w:val="cy-GB"/>
              </w:rPr>
              <w:t xml:space="preserve">amser </w:t>
            </w:r>
            <w:r w:rsidR="005C1213">
              <w:rPr>
                <w:rFonts w:ascii="Arial" w:hAnsi="Arial" w:cs="Arial"/>
                <w:sz w:val="22"/>
                <w:szCs w:val="22"/>
                <w:lang w:val="cy-GB"/>
              </w:rPr>
              <w:t xml:space="preserve">paratoi </w:t>
            </w:r>
            <w:r w:rsidR="006116A7" w:rsidRPr="002966E7">
              <w:rPr>
                <w:rFonts w:ascii="Arial" w:hAnsi="Arial" w:cs="Arial"/>
                <w:sz w:val="22"/>
                <w:szCs w:val="22"/>
                <w:lang w:val="cy-GB"/>
              </w:rPr>
              <w:t>priodol</w:t>
            </w:r>
            <w:r w:rsidR="00DB6016" w:rsidRPr="00DB6016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  <w:r w:rsidR="00E37CC5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FE27DE" w:rsidRPr="00FE27DE">
              <w:rPr>
                <w:rFonts w:ascii="Arial" w:hAnsi="Arial" w:cs="Arial"/>
                <w:sz w:val="22"/>
                <w:szCs w:val="22"/>
                <w:lang w:val="cy-GB"/>
              </w:rPr>
              <w:t>Bydd eich Cyfadran yn anfon y cais ymlaen at Gyfarwyddwr y Gwasanaethau Academaidd.</w:t>
            </w:r>
            <w:r w:rsidR="00FE27DE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2966E7">
              <w:rPr>
                <w:rFonts w:ascii="Arial" w:hAnsi="Arial" w:cs="Arial"/>
                <w:sz w:val="22"/>
                <w:szCs w:val="22"/>
                <w:lang w:val="cy-GB"/>
              </w:rPr>
              <w:t xml:space="preserve">Os na chyflwynir y </w:t>
            </w:r>
            <w:r w:rsidR="005C1213">
              <w:rPr>
                <w:rFonts w:ascii="Arial" w:hAnsi="Arial" w:cs="Arial"/>
                <w:sz w:val="22"/>
                <w:szCs w:val="22"/>
                <w:lang w:val="cy-GB"/>
              </w:rPr>
              <w:t>ffurflen g</w:t>
            </w:r>
            <w:r w:rsidRPr="002966E7">
              <w:rPr>
                <w:rFonts w:ascii="Arial" w:hAnsi="Arial" w:cs="Arial"/>
                <w:sz w:val="22"/>
                <w:szCs w:val="22"/>
                <w:lang w:val="cy-GB"/>
              </w:rPr>
              <w:t>ais</w:t>
            </w:r>
            <w:r w:rsidR="005C1213">
              <w:rPr>
                <w:rFonts w:ascii="Arial" w:hAnsi="Arial" w:cs="Arial"/>
                <w:sz w:val="22"/>
                <w:szCs w:val="22"/>
                <w:lang w:val="cy-GB"/>
              </w:rPr>
              <w:t xml:space="preserve"> hon</w:t>
            </w:r>
            <w:r w:rsidRPr="002966E7">
              <w:rPr>
                <w:rFonts w:ascii="Arial" w:hAnsi="Arial" w:cs="Arial"/>
                <w:sz w:val="22"/>
                <w:szCs w:val="22"/>
                <w:lang w:val="cy-GB"/>
              </w:rPr>
              <w:t xml:space="preserve"> o fewn pedair wythnos i’r modiwl perthnasol ddechrau, </w:t>
            </w:r>
            <w:r w:rsidR="005C1213">
              <w:rPr>
                <w:rFonts w:ascii="Arial" w:hAnsi="Arial" w:cs="Arial"/>
                <w:sz w:val="22"/>
                <w:szCs w:val="22"/>
                <w:lang w:val="cy-GB"/>
              </w:rPr>
              <w:t>ni ellir g</w:t>
            </w:r>
            <w:r w:rsidR="003C34EF">
              <w:rPr>
                <w:rFonts w:ascii="Arial" w:hAnsi="Arial" w:cs="Arial"/>
                <w:sz w:val="22"/>
                <w:szCs w:val="22"/>
                <w:lang w:val="cy-GB"/>
              </w:rPr>
              <w:t>warantu y bydd</w:t>
            </w:r>
            <w:r w:rsidRPr="002966E7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3C34EF">
              <w:rPr>
                <w:rFonts w:ascii="Arial" w:hAnsi="Arial" w:cs="Arial"/>
                <w:sz w:val="22"/>
                <w:szCs w:val="22"/>
                <w:lang w:val="cy-GB"/>
              </w:rPr>
              <w:t xml:space="preserve">modd i chi gyflwyno’r gwaith yn Gymraeg.  </w:t>
            </w:r>
          </w:p>
          <w:p w14:paraId="614AC2D2" w14:textId="0C20E9E1" w:rsidR="00755C53" w:rsidRDefault="00755C53" w:rsidP="0037009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5B90C51" w14:textId="75351626" w:rsidR="00755C53" w:rsidRDefault="00FF7FE6" w:rsidP="0037009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Defnyddiwch y cyfeiriad e-bost perthnasol o’r rhestr isod i g</w:t>
            </w:r>
            <w:r w:rsidR="00755C53">
              <w:rPr>
                <w:rFonts w:ascii="Arial" w:hAnsi="Arial" w:cs="Arial"/>
                <w:sz w:val="22"/>
                <w:szCs w:val="22"/>
                <w:lang w:val="cy-GB"/>
              </w:rPr>
              <w:t>yflwyn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o’r</w:t>
            </w:r>
            <w:r w:rsidR="00755C53">
              <w:rPr>
                <w:rFonts w:ascii="Arial" w:hAnsi="Arial" w:cs="Arial"/>
                <w:sz w:val="22"/>
                <w:szCs w:val="22"/>
                <w:lang w:val="cy-GB"/>
              </w:rPr>
              <w:t xml:space="preserve"> ffurflen hon i’ch Cyfadran. Bydd eich</w:t>
            </w:r>
            <w:r w:rsidR="00755C53" w:rsidRPr="00755C53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="00755C53">
              <w:rPr>
                <w:rFonts w:ascii="Arial" w:hAnsi="Arial" w:cs="Arial"/>
                <w:sz w:val="22"/>
                <w:szCs w:val="22"/>
                <w:lang w:val="cy-GB"/>
              </w:rPr>
              <w:t>C</w:t>
            </w:r>
            <w:r w:rsidR="00755C53" w:rsidRPr="00755C53">
              <w:rPr>
                <w:rFonts w:ascii="Arial" w:hAnsi="Arial" w:cs="Arial"/>
                <w:sz w:val="22"/>
                <w:szCs w:val="22"/>
                <w:lang w:val="cy-GB"/>
              </w:rPr>
              <w:t xml:space="preserve">yfadran yn anfon y </w:t>
            </w:r>
            <w:r w:rsidR="00755C53">
              <w:rPr>
                <w:rFonts w:ascii="Arial" w:hAnsi="Arial" w:cs="Arial"/>
                <w:sz w:val="22"/>
                <w:szCs w:val="22"/>
                <w:lang w:val="cy-GB"/>
              </w:rPr>
              <w:t>cais</w:t>
            </w:r>
            <w:r w:rsidR="00755C53" w:rsidRPr="00755C53">
              <w:rPr>
                <w:rFonts w:ascii="Arial" w:hAnsi="Arial" w:cs="Arial"/>
                <w:sz w:val="22"/>
                <w:szCs w:val="22"/>
                <w:lang w:val="cy-GB"/>
              </w:rPr>
              <w:t xml:space="preserve"> ymlaen at Gyfarwyddwr y Gwasanaethau Academaidd</w:t>
            </w:r>
            <w:r w:rsidR="00755C53">
              <w:rPr>
                <w:rFonts w:ascii="Arial" w:hAnsi="Arial" w:cs="Arial"/>
                <w:sz w:val="22"/>
                <w:szCs w:val="22"/>
                <w:lang w:val="cy-GB"/>
              </w:rPr>
              <w:t>.</w:t>
            </w:r>
          </w:p>
          <w:p w14:paraId="5BFCCE2F" w14:textId="0C7ECE06" w:rsidR="00FF7FE6" w:rsidRDefault="00FF7FE6" w:rsidP="0037009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257C19DE" w14:textId="77777777" w:rsidR="0080545C" w:rsidRDefault="0080545C" w:rsidP="0080545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Cyfadran y Dyniaethau a’r Gwyddorau Cymdeithasol: </w:t>
            </w:r>
            <w:r>
              <w:fldChar w:fldCharType="begin"/>
            </w:r>
            <w:r>
              <w:instrText>HYPERLINK "mailto:CDGC-asesiadaucymraeg@abertawe.ac.uk"</w:instrText>
            </w:r>
            <w:r>
              <w:fldChar w:fldCharType="separate"/>
            </w:r>
            <w:r w:rsidRPr="00FC5DBF">
              <w:rPr>
                <w:rStyle w:val="Hyperlink"/>
                <w:rFonts w:ascii="Arial" w:hAnsi="Arial" w:cs="Arial"/>
                <w:sz w:val="22"/>
                <w:szCs w:val="22"/>
                <w:lang w:val="cy-GB"/>
              </w:rPr>
              <w:t>CDGC-asesiadaucymra</w:t>
            </w:r>
            <w:r w:rsidRPr="00FC5DBF">
              <w:rPr>
                <w:rStyle w:val="Hyperlink"/>
                <w:rFonts w:ascii="Arial" w:hAnsi="Arial" w:cs="Arial"/>
                <w:sz w:val="22"/>
                <w:szCs w:val="22"/>
                <w:lang w:val="cy-GB"/>
              </w:rPr>
              <w:t>e</w:t>
            </w:r>
            <w:r w:rsidRPr="00FC5DBF">
              <w:rPr>
                <w:rStyle w:val="Hyperlink"/>
                <w:rFonts w:ascii="Arial" w:hAnsi="Arial" w:cs="Arial"/>
                <w:sz w:val="22"/>
                <w:szCs w:val="22"/>
                <w:lang w:val="cy-GB"/>
              </w:rPr>
              <w:t>g@abertawe.ac.uk</w:t>
            </w:r>
            <w:r>
              <w:rPr>
                <w:rStyle w:val="Hyperlink"/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24F91C56" w14:textId="77777777" w:rsidR="0080545C" w:rsidRDefault="0080545C" w:rsidP="0080545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Cyfadran </w:t>
            </w:r>
            <w:r w:rsidRPr="00FF7FE6">
              <w:rPr>
                <w:rFonts w:ascii="Arial" w:hAnsi="Arial" w:cs="Arial"/>
                <w:sz w:val="22"/>
                <w:szCs w:val="22"/>
                <w:lang w:val="cy-GB"/>
              </w:rPr>
              <w:t>Gwyddoniaeth a Pheirianneg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HYPERLINK "mailto:cgp-asesiadaucymraeg@abertawe.ac.uk" </w:instrTex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Pr="00CF7C27">
              <w:rPr>
                <w:rStyle w:val="Hyperlink"/>
                <w:rFonts w:ascii="Arial" w:hAnsi="Arial" w:cs="Arial"/>
                <w:sz w:val="22"/>
                <w:szCs w:val="22"/>
                <w:lang w:val="cy-GB"/>
              </w:rPr>
              <w:t>cgp-asesiadaucymraeg@abertawe.ac.uk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03C0DC0C" w14:textId="77777777" w:rsidR="0080545C" w:rsidRPr="002966E7" w:rsidRDefault="0080545C" w:rsidP="0080545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Cyfadran </w:t>
            </w:r>
            <w:r w:rsidRPr="00FF7FE6">
              <w:rPr>
                <w:rFonts w:ascii="Arial" w:hAnsi="Arial" w:cs="Arial"/>
                <w:sz w:val="22"/>
                <w:szCs w:val="22"/>
                <w:lang w:val="cy-GB"/>
              </w:rPr>
              <w:t>Meddygaeth, Iechyd, a Gwyddor Bywyd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  <w:r>
              <w:fldChar w:fldCharType="begin"/>
            </w:r>
            <w:r>
              <w:instrText>HYPERLINK "mailto:fmhls-asesu@abertawe.ac.uk"</w:instrText>
            </w:r>
            <w:r>
              <w:fldChar w:fldCharType="separate"/>
            </w:r>
            <w:r w:rsidRPr="00FF7FE6">
              <w:rPr>
                <w:rStyle w:val="Hyperlink"/>
                <w:rFonts w:ascii="Arial" w:hAnsi="Arial" w:cs="Arial"/>
                <w:sz w:val="22"/>
                <w:szCs w:val="22"/>
                <w:lang w:val="cy-GB"/>
              </w:rPr>
              <w:t>fmhls-asesu@abertawe.ac.uk</w:t>
            </w:r>
            <w:r>
              <w:rPr>
                <w:rStyle w:val="Hyperlink"/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  <w:p w14:paraId="68BAF694" w14:textId="77777777" w:rsidR="00370092" w:rsidRPr="002966E7" w:rsidRDefault="00370092" w:rsidP="0037009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6792696D" w14:textId="33984639" w:rsidR="00370092" w:rsidRPr="00755C53" w:rsidRDefault="00370092" w:rsidP="00370092">
            <w:pPr>
              <w:rPr>
                <w:rFonts w:ascii="Arial" w:hAnsi="Arial" w:cs="Arial"/>
                <w:sz w:val="18"/>
                <w:szCs w:val="18"/>
                <w:lang w:val="cy-GB"/>
              </w:rPr>
            </w:pPr>
            <w:r w:rsidRPr="00755C53">
              <w:rPr>
                <w:rFonts w:ascii="Arial" w:hAnsi="Arial" w:cs="Arial"/>
                <w:sz w:val="18"/>
                <w:szCs w:val="18"/>
                <w:lang w:val="cy-GB"/>
              </w:rPr>
              <w:t xml:space="preserve">*Ac eithrio yn achos modiwlau lle mae meistrolaeth o’r iaith honno yn un o brif feini prawf yr asesiad. </w:t>
            </w:r>
          </w:p>
          <w:p w14:paraId="76E35662" w14:textId="77777777" w:rsidR="00370092" w:rsidRPr="002966E7" w:rsidRDefault="00370092" w:rsidP="00755C5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092" w:rsidRPr="002966E7" w14:paraId="0E562C56" w14:textId="77777777" w:rsidTr="00E37CC5">
        <w:trPr>
          <w:gridAfter w:val="1"/>
          <w:wAfter w:w="3" w:type="pct"/>
          <w:trHeight w:val="735"/>
        </w:trPr>
        <w:tc>
          <w:tcPr>
            <w:tcW w:w="2678" w:type="pct"/>
            <w:gridSpan w:val="4"/>
          </w:tcPr>
          <w:p w14:paraId="665F49F7" w14:textId="77777777" w:rsidR="00370092" w:rsidRPr="002966E7" w:rsidRDefault="00370092" w:rsidP="00370092">
            <w:pPr>
              <w:rPr>
                <w:rFonts w:ascii="Arial" w:hAnsi="Arial" w:cs="Arial"/>
                <w:sz w:val="22"/>
                <w:szCs w:val="22"/>
              </w:rPr>
            </w:pPr>
            <w:r w:rsidRPr="00E37CC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Enw llawn</w:t>
            </w:r>
            <w:r w:rsidRPr="002966E7">
              <w:rPr>
                <w:rFonts w:ascii="Arial" w:hAnsi="Arial" w:cs="Arial"/>
                <w:sz w:val="22"/>
                <w:szCs w:val="22"/>
                <w:lang w:val="cy-GB"/>
              </w:rPr>
              <w:t xml:space="preserve">:        </w:t>
            </w:r>
          </w:p>
        </w:tc>
        <w:tc>
          <w:tcPr>
            <w:tcW w:w="1156" w:type="pct"/>
            <w:gridSpan w:val="2"/>
          </w:tcPr>
          <w:p w14:paraId="70A5870F" w14:textId="77777777" w:rsidR="00370092" w:rsidRPr="002966E7" w:rsidRDefault="00370092" w:rsidP="00370092">
            <w:pPr>
              <w:rPr>
                <w:rFonts w:ascii="Arial" w:hAnsi="Arial" w:cs="Arial"/>
                <w:sz w:val="22"/>
                <w:szCs w:val="22"/>
              </w:rPr>
            </w:pPr>
            <w:r w:rsidRPr="00E37CC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Rhif myfyriwr</w:t>
            </w:r>
            <w:r w:rsidRPr="002966E7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  <w:tc>
          <w:tcPr>
            <w:tcW w:w="1163" w:type="pct"/>
            <w:gridSpan w:val="3"/>
          </w:tcPr>
          <w:p w14:paraId="193B2DBB" w14:textId="77777777" w:rsidR="00370092" w:rsidRPr="002966E7" w:rsidRDefault="00370092" w:rsidP="0037009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37CC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Rhif ffôn i gysylltu</w:t>
            </w:r>
            <w:r w:rsidRPr="002966E7">
              <w:rPr>
                <w:rFonts w:ascii="Arial" w:hAnsi="Arial" w:cs="Arial"/>
                <w:sz w:val="22"/>
                <w:szCs w:val="22"/>
                <w:lang w:val="cy-GB"/>
              </w:rPr>
              <w:t xml:space="preserve">: </w:t>
            </w:r>
          </w:p>
        </w:tc>
      </w:tr>
      <w:tr w:rsidR="0083704E" w:rsidRPr="002966E7" w14:paraId="2CD0DCFD" w14:textId="77777777" w:rsidTr="0083704E">
        <w:trPr>
          <w:trHeight w:val="761"/>
        </w:trPr>
        <w:tc>
          <w:tcPr>
            <w:tcW w:w="4066" w:type="pct"/>
            <w:gridSpan w:val="7"/>
          </w:tcPr>
          <w:p w14:paraId="52A3FBF2" w14:textId="77777777" w:rsidR="0083704E" w:rsidRDefault="0083704E" w:rsidP="0037009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37CC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Cyfadran</w:t>
            </w:r>
            <w:r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27B037E5" w14:textId="77777777" w:rsidR="0083704E" w:rsidRDefault="0083704E" w:rsidP="0037009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Dyniaethau a’r Gwyddorau Cymdeithasol </w:t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1FD0F809" w14:textId="676447BB" w:rsidR="0083704E" w:rsidRDefault="0083704E" w:rsidP="0037009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Meddygaeth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Iechyd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Gwyddor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Bywyd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</w:t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50BA7926" w14:textId="5CA16F99" w:rsidR="0083704E" w:rsidRPr="002966E7" w:rsidRDefault="0083704E" w:rsidP="0037009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Gwyddoniaeth a Pheirianneg                    </w:t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934" w:type="pct"/>
            <w:gridSpan w:val="3"/>
          </w:tcPr>
          <w:p w14:paraId="1CC677A8" w14:textId="62A3542A" w:rsidR="0083704E" w:rsidRDefault="0083704E" w:rsidP="0037009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E37CC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Lefel Astudio</w:t>
            </w:r>
            <w:r w:rsidRPr="002966E7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2EE0BCA8" w14:textId="3A16FA38" w:rsidR="0083704E" w:rsidRPr="002966E7" w:rsidRDefault="005C1213" w:rsidP="0037009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Lefel 3</w:t>
            </w:r>
            <w:r w:rsidR="0083704E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04E91B23" w14:textId="0ECCDFD0" w:rsidR="0083704E" w:rsidRPr="002966E7" w:rsidRDefault="005C1213" w:rsidP="0037009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Lefel 4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5142A1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5142A1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7DC2BC8B" w14:textId="40736A54" w:rsidR="0083704E" w:rsidRPr="002966E7" w:rsidRDefault="005C1213" w:rsidP="0037009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Lefel 5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5142A1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5142A1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32C80E7E" w14:textId="1D855981" w:rsidR="0083704E" w:rsidRPr="002966E7" w:rsidRDefault="005C1213" w:rsidP="0037009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>Lefel 6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t xml:space="preserve">  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5142A1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5142A1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</w:p>
          <w:p w14:paraId="3FE0C420" w14:textId="1FC765F5" w:rsidR="0083704E" w:rsidRPr="002966E7" w:rsidRDefault="005C1213" w:rsidP="0037009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Lefel 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t xml:space="preserve">M 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instrText xml:space="preserve"> FORMCHECKBOX </w:instrText>
            </w:r>
            <w:r w:rsidR="005142A1">
              <w:rPr>
                <w:rFonts w:ascii="Arial" w:hAnsi="Arial" w:cs="Arial"/>
                <w:sz w:val="22"/>
                <w:szCs w:val="22"/>
                <w:lang w:val="cy-GB"/>
              </w:rPr>
            </w:r>
            <w:r w:rsidR="005142A1">
              <w:rPr>
                <w:rFonts w:ascii="Arial" w:hAnsi="Arial" w:cs="Arial"/>
                <w:sz w:val="22"/>
                <w:szCs w:val="22"/>
                <w:lang w:val="cy-GB"/>
              </w:rPr>
              <w:fldChar w:fldCharType="separate"/>
            </w:r>
            <w:r w:rsidR="0083704E" w:rsidRPr="002966E7">
              <w:rPr>
                <w:rFonts w:ascii="Arial" w:hAnsi="Arial" w:cs="Arial"/>
                <w:sz w:val="22"/>
                <w:szCs w:val="22"/>
                <w:lang w:val="cy-GB"/>
              </w:rPr>
              <w:fldChar w:fldCharType="end"/>
            </w:r>
          </w:p>
        </w:tc>
      </w:tr>
      <w:tr w:rsidR="00370092" w:rsidRPr="00370092" w14:paraId="083C4432" w14:textId="77777777" w:rsidTr="00E37CC5">
        <w:trPr>
          <w:gridAfter w:val="1"/>
          <w:wAfter w:w="3" w:type="pct"/>
          <w:trHeight w:val="353"/>
        </w:trPr>
        <w:tc>
          <w:tcPr>
            <w:tcW w:w="4997" w:type="pct"/>
            <w:gridSpan w:val="9"/>
            <w:shd w:val="clear" w:color="auto" w:fill="E6E6E6"/>
          </w:tcPr>
          <w:p w14:paraId="63BA95D2" w14:textId="77777777" w:rsidR="00370092" w:rsidRDefault="00370092" w:rsidP="003700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12972C" w14:textId="77777777" w:rsidR="00370092" w:rsidRDefault="00370092" w:rsidP="003700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Rhestrwch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y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modiwlau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cyfrwng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Saesneg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yr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ydych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am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gyflwyno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gwaith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370092">
              <w:rPr>
                <w:rFonts w:ascii="Arial" w:hAnsi="Arial" w:cs="Arial" w:hint="eastAsia"/>
                <w:b/>
                <w:sz w:val="22"/>
                <w:szCs w:val="22"/>
              </w:rPr>
              <w:t>’</w:t>
            </w:r>
            <w:r w:rsidRPr="00370092">
              <w:rPr>
                <w:rFonts w:ascii="Arial" w:hAnsi="Arial" w:cs="Arial"/>
                <w:b/>
                <w:sz w:val="22"/>
                <w:szCs w:val="22"/>
              </w:rPr>
              <w:t>w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asesu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neu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sefyll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arholiadau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yn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Gymraeg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ar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eu</w:t>
            </w:r>
            <w:proofErr w:type="spellEnd"/>
            <w:r w:rsidRPr="003700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70092">
              <w:rPr>
                <w:rFonts w:ascii="Arial" w:hAnsi="Arial" w:cs="Arial"/>
                <w:b/>
                <w:sz w:val="22"/>
                <w:szCs w:val="22"/>
              </w:rPr>
              <w:t>cyfer</w:t>
            </w:r>
            <w:proofErr w:type="spellEnd"/>
          </w:p>
          <w:p w14:paraId="4C3E2C74" w14:textId="77777777" w:rsidR="00370092" w:rsidRPr="00370092" w:rsidRDefault="00370092" w:rsidP="0037009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</w:p>
        </w:tc>
      </w:tr>
      <w:tr w:rsidR="00370092" w:rsidRPr="00370092" w14:paraId="498F1253" w14:textId="77777777" w:rsidTr="00E37CC5">
        <w:trPr>
          <w:gridAfter w:val="1"/>
          <w:wAfter w:w="3" w:type="pct"/>
          <w:cantSplit/>
          <w:trHeight w:val="793"/>
        </w:trPr>
        <w:tc>
          <w:tcPr>
            <w:tcW w:w="539" w:type="pct"/>
          </w:tcPr>
          <w:p w14:paraId="0B10F4C7" w14:textId="77777777" w:rsidR="00370092" w:rsidRPr="002966E7" w:rsidRDefault="00370092" w:rsidP="00370092">
            <w:pPr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  <w:r w:rsidRPr="002966E7">
              <w:rPr>
                <w:rFonts w:ascii="Arial" w:hAnsi="Arial" w:cs="Arial"/>
                <w:b/>
                <w:sz w:val="18"/>
                <w:szCs w:val="18"/>
                <w:lang w:val="cy-GB"/>
              </w:rPr>
              <w:t>Cod y Modiwl:</w:t>
            </w:r>
          </w:p>
          <w:p w14:paraId="248B3C21" w14:textId="77777777" w:rsidR="00370092" w:rsidRPr="002966E7" w:rsidRDefault="00370092" w:rsidP="00370092">
            <w:pPr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</w:p>
        </w:tc>
        <w:tc>
          <w:tcPr>
            <w:tcW w:w="1083" w:type="pct"/>
          </w:tcPr>
          <w:p w14:paraId="0C8E7C8F" w14:textId="77777777" w:rsidR="00370092" w:rsidRPr="002966E7" w:rsidRDefault="00370092" w:rsidP="00370092">
            <w:pPr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  <w:r w:rsidRPr="002966E7">
              <w:rPr>
                <w:rFonts w:ascii="Arial" w:hAnsi="Arial" w:cs="Arial"/>
                <w:b/>
                <w:sz w:val="18"/>
                <w:szCs w:val="18"/>
                <w:lang w:val="cy-GB"/>
              </w:rPr>
              <w:t>Teitl y Modiwl:</w:t>
            </w:r>
          </w:p>
        </w:tc>
        <w:tc>
          <w:tcPr>
            <w:tcW w:w="677" w:type="pct"/>
          </w:tcPr>
          <w:p w14:paraId="514D20C3" w14:textId="77777777" w:rsidR="00370092" w:rsidRPr="002966E7" w:rsidRDefault="00370092" w:rsidP="00370092">
            <w:pPr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Dyddiad Dechrau'r M</w:t>
            </w:r>
            <w:r w:rsidRPr="00B14F35">
              <w:rPr>
                <w:rFonts w:ascii="Arial" w:hAnsi="Arial" w:cs="Arial"/>
                <w:b/>
                <w:sz w:val="18"/>
                <w:szCs w:val="18"/>
                <w:lang w:val="cy-GB"/>
              </w:rPr>
              <w:t>odiwl</w:t>
            </w:r>
            <w:r>
              <w:rPr>
                <w:rFonts w:ascii="Arial" w:hAnsi="Arial" w:cs="Arial"/>
                <w:b/>
                <w:sz w:val="18"/>
                <w:szCs w:val="18"/>
                <w:lang w:val="cy-GB"/>
              </w:rPr>
              <w:t>:</w:t>
            </w:r>
          </w:p>
        </w:tc>
        <w:tc>
          <w:tcPr>
            <w:tcW w:w="880" w:type="pct"/>
            <w:gridSpan w:val="2"/>
          </w:tcPr>
          <w:p w14:paraId="16EEB621" w14:textId="77777777" w:rsidR="00370092" w:rsidRPr="002966E7" w:rsidRDefault="00370092" w:rsidP="00370092">
            <w:pPr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  <w:r w:rsidRPr="002966E7">
              <w:rPr>
                <w:rFonts w:ascii="Arial" w:hAnsi="Arial" w:cs="Arial"/>
                <w:b/>
                <w:sz w:val="18"/>
                <w:szCs w:val="18"/>
                <w:lang w:val="cy-GB"/>
              </w:rPr>
              <w:t>Arweinydd y Modiwl:</w:t>
            </w:r>
          </w:p>
        </w:tc>
        <w:tc>
          <w:tcPr>
            <w:tcW w:w="948" w:type="pct"/>
            <w:gridSpan w:val="3"/>
          </w:tcPr>
          <w:p w14:paraId="5ECDC8EF" w14:textId="77777777" w:rsidR="00370092" w:rsidRPr="002966E7" w:rsidRDefault="00370092" w:rsidP="00370092">
            <w:pPr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  <w:r w:rsidRPr="002966E7">
              <w:rPr>
                <w:rFonts w:ascii="Arial" w:hAnsi="Arial" w:cs="Arial"/>
                <w:b/>
                <w:sz w:val="18"/>
                <w:szCs w:val="18"/>
                <w:lang w:val="cy-GB"/>
              </w:rPr>
              <w:t>Rwyf am gyflwyno gwaith cwrs i’w asesu yn Gymraeg:</w:t>
            </w:r>
          </w:p>
        </w:tc>
        <w:tc>
          <w:tcPr>
            <w:tcW w:w="870" w:type="pct"/>
          </w:tcPr>
          <w:p w14:paraId="17A25477" w14:textId="77777777" w:rsidR="00370092" w:rsidRPr="002966E7" w:rsidRDefault="00370092" w:rsidP="00370092">
            <w:pPr>
              <w:rPr>
                <w:rFonts w:ascii="Arial" w:hAnsi="Arial" w:cs="Arial"/>
                <w:b/>
                <w:sz w:val="18"/>
                <w:szCs w:val="18"/>
                <w:lang w:val="cy-GB"/>
              </w:rPr>
            </w:pPr>
            <w:r w:rsidRPr="002966E7">
              <w:rPr>
                <w:rFonts w:ascii="Arial" w:hAnsi="Arial" w:cs="Arial"/>
                <w:b/>
                <w:sz w:val="18"/>
                <w:szCs w:val="18"/>
                <w:lang w:val="cy-GB"/>
              </w:rPr>
              <w:t>Rwyf am sefyll arholiadau yn Gymraeg:</w:t>
            </w:r>
          </w:p>
        </w:tc>
      </w:tr>
      <w:tr w:rsidR="00370092" w:rsidRPr="00370092" w14:paraId="393C9045" w14:textId="77777777" w:rsidTr="00E37CC5">
        <w:trPr>
          <w:gridAfter w:val="1"/>
          <w:wAfter w:w="3" w:type="pct"/>
          <w:cantSplit/>
          <w:trHeight w:val="563"/>
        </w:trPr>
        <w:tc>
          <w:tcPr>
            <w:tcW w:w="539" w:type="pct"/>
          </w:tcPr>
          <w:p w14:paraId="10BEE3BB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083" w:type="pct"/>
          </w:tcPr>
          <w:p w14:paraId="06332DCA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677" w:type="pct"/>
          </w:tcPr>
          <w:p w14:paraId="74706257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880" w:type="pct"/>
            <w:gridSpan w:val="2"/>
          </w:tcPr>
          <w:p w14:paraId="16799A25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948" w:type="pct"/>
            <w:gridSpan w:val="3"/>
          </w:tcPr>
          <w:p w14:paraId="521B3EB4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870" w:type="pct"/>
          </w:tcPr>
          <w:p w14:paraId="7A41613E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</w:tr>
      <w:tr w:rsidR="00370092" w:rsidRPr="00370092" w14:paraId="4C2B86FF" w14:textId="77777777" w:rsidTr="00E37CC5">
        <w:trPr>
          <w:gridAfter w:val="1"/>
          <w:wAfter w:w="3" w:type="pct"/>
          <w:cantSplit/>
          <w:trHeight w:val="563"/>
        </w:trPr>
        <w:tc>
          <w:tcPr>
            <w:tcW w:w="539" w:type="pct"/>
          </w:tcPr>
          <w:p w14:paraId="63776D92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083" w:type="pct"/>
          </w:tcPr>
          <w:p w14:paraId="77B37751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677" w:type="pct"/>
          </w:tcPr>
          <w:p w14:paraId="3AF5533D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880" w:type="pct"/>
            <w:gridSpan w:val="2"/>
          </w:tcPr>
          <w:p w14:paraId="70872BE4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948" w:type="pct"/>
            <w:gridSpan w:val="3"/>
          </w:tcPr>
          <w:p w14:paraId="0CABB6C7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870" w:type="pct"/>
          </w:tcPr>
          <w:p w14:paraId="328FA7F7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</w:tr>
      <w:tr w:rsidR="00370092" w:rsidRPr="00370092" w14:paraId="7CF0FA16" w14:textId="77777777" w:rsidTr="00E37CC5">
        <w:trPr>
          <w:gridAfter w:val="1"/>
          <w:wAfter w:w="3" w:type="pct"/>
          <w:cantSplit/>
          <w:trHeight w:val="563"/>
        </w:trPr>
        <w:tc>
          <w:tcPr>
            <w:tcW w:w="539" w:type="pct"/>
          </w:tcPr>
          <w:p w14:paraId="3CE6BD6D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083" w:type="pct"/>
          </w:tcPr>
          <w:p w14:paraId="7AFDE1CD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677" w:type="pct"/>
          </w:tcPr>
          <w:p w14:paraId="78CC6231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880" w:type="pct"/>
            <w:gridSpan w:val="2"/>
          </w:tcPr>
          <w:p w14:paraId="53DFE138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948" w:type="pct"/>
            <w:gridSpan w:val="3"/>
          </w:tcPr>
          <w:p w14:paraId="4ECFFF14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870" w:type="pct"/>
          </w:tcPr>
          <w:p w14:paraId="1C798506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</w:tr>
      <w:tr w:rsidR="00370092" w:rsidRPr="00370092" w14:paraId="0300D53E" w14:textId="77777777" w:rsidTr="00E37CC5">
        <w:trPr>
          <w:gridAfter w:val="1"/>
          <w:wAfter w:w="3" w:type="pct"/>
          <w:cantSplit/>
          <w:trHeight w:val="563"/>
        </w:trPr>
        <w:tc>
          <w:tcPr>
            <w:tcW w:w="539" w:type="pct"/>
          </w:tcPr>
          <w:p w14:paraId="43B72610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083" w:type="pct"/>
          </w:tcPr>
          <w:p w14:paraId="643C0841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677" w:type="pct"/>
          </w:tcPr>
          <w:p w14:paraId="6E159AA6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880" w:type="pct"/>
            <w:gridSpan w:val="2"/>
          </w:tcPr>
          <w:p w14:paraId="4DDAC7DE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948" w:type="pct"/>
            <w:gridSpan w:val="3"/>
          </w:tcPr>
          <w:p w14:paraId="5D326956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870" w:type="pct"/>
          </w:tcPr>
          <w:p w14:paraId="71FFF257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</w:tr>
      <w:tr w:rsidR="00370092" w:rsidRPr="00370092" w14:paraId="2E02E617" w14:textId="77777777" w:rsidTr="00E37CC5">
        <w:trPr>
          <w:gridAfter w:val="1"/>
          <w:wAfter w:w="3" w:type="pct"/>
          <w:cantSplit/>
          <w:trHeight w:val="563"/>
        </w:trPr>
        <w:tc>
          <w:tcPr>
            <w:tcW w:w="539" w:type="pct"/>
          </w:tcPr>
          <w:p w14:paraId="520152B6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083" w:type="pct"/>
          </w:tcPr>
          <w:p w14:paraId="17CEE9E3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677" w:type="pct"/>
          </w:tcPr>
          <w:p w14:paraId="77EF64CE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880" w:type="pct"/>
            <w:gridSpan w:val="2"/>
          </w:tcPr>
          <w:p w14:paraId="35FB2DA5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948" w:type="pct"/>
            <w:gridSpan w:val="3"/>
          </w:tcPr>
          <w:p w14:paraId="0012E1B2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870" w:type="pct"/>
          </w:tcPr>
          <w:p w14:paraId="6F691977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</w:tr>
      <w:tr w:rsidR="00370092" w:rsidRPr="00370092" w14:paraId="7F4DD862" w14:textId="77777777" w:rsidTr="00E37CC5">
        <w:trPr>
          <w:gridAfter w:val="1"/>
          <w:wAfter w:w="3" w:type="pct"/>
          <w:cantSplit/>
          <w:trHeight w:val="563"/>
        </w:trPr>
        <w:tc>
          <w:tcPr>
            <w:tcW w:w="539" w:type="pct"/>
          </w:tcPr>
          <w:p w14:paraId="4041CB36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1083" w:type="pct"/>
          </w:tcPr>
          <w:p w14:paraId="371D9BB4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677" w:type="pct"/>
          </w:tcPr>
          <w:p w14:paraId="05EB0E01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880" w:type="pct"/>
            <w:gridSpan w:val="2"/>
          </w:tcPr>
          <w:p w14:paraId="2584E606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948" w:type="pct"/>
            <w:gridSpan w:val="3"/>
          </w:tcPr>
          <w:p w14:paraId="76794DB7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870" w:type="pct"/>
          </w:tcPr>
          <w:p w14:paraId="26A76802" w14:textId="77777777" w:rsidR="00370092" w:rsidRPr="00370092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</w:tr>
      <w:tr w:rsidR="00370092" w:rsidRPr="002966E7" w14:paraId="3B9D9158" w14:textId="77777777" w:rsidTr="00E37CC5">
        <w:trPr>
          <w:gridAfter w:val="1"/>
          <w:wAfter w:w="3" w:type="pct"/>
          <w:cantSplit/>
          <w:trHeight w:val="498"/>
        </w:trPr>
        <w:tc>
          <w:tcPr>
            <w:tcW w:w="2299" w:type="pct"/>
            <w:gridSpan w:val="3"/>
          </w:tcPr>
          <w:p w14:paraId="687328A0" w14:textId="77777777" w:rsidR="00370092" w:rsidRPr="002966E7" w:rsidRDefault="00370092" w:rsidP="003700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966E7">
              <w:rPr>
                <w:rFonts w:ascii="Arial" w:hAnsi="Arial" w:cs="Arial"/>
                <w:sz w:val="22"/>
                <w:szCs w:val="22"/>
                <w:lang w:val="cy-GB"/>
              </w:rPr>
              <w:t>Llofnod:</w:t>
            </w:r>
          </w:p>
          <w:p w14:paraId="24EA7A3D" w14:textId="77777777" w:rsidR="00370092" w:rsidRPr="002966E7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  <w:tc>
          <w:tcPr>
            <w:tcW w:w="2698" w:type="pct"/>
            <w:gridSpan w:val="6"/>
          </w:tcPr>
          <w:p w14:paraId="52603027" w14:textId="77777777" w:rsidR="00370092" w:rsidRPr="002966E7" w:rsidRDefault="00370092" w:rsidP="0037009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966E7">
              <w:rPr>
                <w:rFonts w:ascii="Arial" w:hAnsi="Arial" w:cs="Arial"/>
                <w:sz w:val="22"/>
                <w:szCs w:val="22"/>
                <w:lang w:val="cy-GB"/>
              </w:rPr>
              <w:t>Dyddiad:</w:t>
            </w:r>
          </w:p>
          <w:p w14:paraId="4F2438A2" w14:textId="77777777" w:rsidR="00370092" w:rsidRPr="002966E7" w:rsidRDefault="00370092" w:rsidP="00370092">
            <w:pPr>
              <w:rPr>
                <w:rFonts w:ascii="Arial" w:hAnsi="Arial" w:cs="Arial"/>
                <w:lang w:val="cy-GB"/>
              </w:rPr>
            </w:pPr>
          </w:p>
        </w:tc>
      </w:tr>
      <w:tr w:rsidR="00370092" w:rsidRPr="002966E7" w14:paraId="3780A916" w14:textId="77777777" w:rsidTr="00E37CC5">
        <w:trPr>
          <w:gridAfter w:val="1"/>
          <w:wAfter w:w="3" w:type="pct"/>
          <w:cantSplit/>
          <w:trHeight w:val="498"/>
        </w:trPr>
        <w:tc>
          <w:tcPr>
            <w:tcW w:w="2299" w:type="pct"/>
            <w:gridSpan w:val="3"/>
          </w:tcPr>
          <w:p w14:paraId="26DDA56D" w14:textId="77777777" w:rsidR="00370092" w:rsidRPr="002966E7" w:rsidRDefault="00370092" w:rsidP="003700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cy-GB"/>
              </w:rPr>
            </w:pPr>
            <w:bookmarkStart w:id="0" w:name="_Hlk139165867"/>
            <w:r w:rsidRPr="002966E7">
              <w:rPr>
                <w:rFonts w:ascii="Arial" w:hAnsi="Arial" w:cs="Arial"/>
                <w:sz w:val="22"/>
                <w:szCs w:val="22"/>
                <w:lang w:val="cy-GB"/>
              </w:rPr>
              <w:t>Cymeradwyo:</w:t>
            </w:r>
          </w:p>
          <w:p w14:paraId="202012E0" w14:textId="77777777" w:rsidR="00370092" w:rsidRPr="002966E7" w:rsidRDefault="00370092" w:rsidP="0037009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8" w:type="pct"/>
            <w:gridSpan w:val="6"/>
          </w:tcPr>
          <w:p w14:paraId="0980F1C5" w14:textId="77777777" w:rsidR="00370092" w:rsidRPr="002966E7" w:rsidRDefault="00370092" w:rsidP="0037009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2966E7">
              <w:rPr>
                <w:rFonts w:ascii="Arial" w:hAnsi="Arial" w:cs="Arial"/>
                <w:sz w:val="22"/>
                <w:szCs w:val="22"/>
                <w:lang w:val="cy-GB"/>
              </w:rPr>
              <w:t>Dyddiad:</w:t>
            </w:r>
          </w:p>
          <w:p w14:paraId="32C7D69A" w14:textId="77777777" w:rsidR="00370092" w:rsidRPr="002966E7" w:rsidRDefault="00370092" w:rsidP="00370092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</w:tc>
      </w:tr>
    </w:tbl>
    <w:bookmarkEnd w:id="0"/>
    <w:p w14:paraId="09CB707B" w14:textId="05EF1D66" w:rsidR="00285DA5" w:rsidRPr="002966E7" w:rsidRDefault="00152B1B" w:rsidP="00370092">
      <w:pPr>
        <w:pStyle w:val="BodyText"/>
        <w:tabs>
          <w:tab w:val="left" w:pos="3810"/>
        </w:tabs>
        <w:rPr>
          <w:rFonts w:ascii="Arial" w:hAnsi="Arial" w:cs="Arial"/>
          <w:b/>
          <w:sz w:val="20"/>
        </w:rPr>
      </w:pPr>
      <w:proofErr w:type="spellStart"/>
      <w:r w:rsidRPr="00152B1B">
        <w:rPr>
          <w:rFonts w:ascii="Arial" w:hAnsi="Arial" w:cs="Arial"/>
          <w:b/>
          <w:sz w:val="20"/>
        </w:rPr>
        <w:t>Dylai</w:t>
      </w:r>
      <w:r w:rsidRPr="00152B1B">
        <w:rPr>
          <w:rFonts w:ascii="Arial" w:hAnsi="Arial" w:cs="Arial" w:hint="eastAsia"/>
          <w:b/>
          <w:sz w:val="20"/>
        </w:rPr>
        <w:t>’</w:t>
      </w:r>
      <w:r w:rsidRPr="00152B1B">
        <w:rPr>
          <w:rFonts w:ascii="Arial" w:hAnsi="Arial" w:cs="Arial"/>
          <w:b/>
          <w:sz w:val="20"/>
        </w:rPr>
        <w:t>r</w:t>
      </w:r>
      <w:proofErr w:type="spellEnd"/>
      <w:r w:rsidRPr="00152B1B">
        <w:rPr>
          <w:rFonts w:ascii="Arial" w:hAnsi="Arial" w:cs="Arial"/>
          <w:b/>
          <w:sz w:val="20"/>
        </w:rPr>
        <w:t xml:space="preserve"> </w:t>
      </w:r>
      <w:proofErr w:type="spellStart"/>
      <w:r w:rsidRPr="00152B1B">
        <w:rPr>
          <w:rFonts w:ascii="Arial" w:hAnsi="Arial" w:cs="Arial"/>
          <w:b/>
          <w:sz w:val="20"/>
        </w:rPr>
        <w:t>cyfadrannau</w:t>
      </w:r>
      <w:proofErr w:type="spellEnd"/>
      <w:r w:rsidRPr="00152B1B">
        <w:rPr>
          <w:rFonts w:ascii="Arial" w:hAnsi="Arial" w:cs="Arial"/>
          <w:b/>
          <w:sz w:val="20"/>
        </w:rPr>
        <w:t xml:space="preserve"> </w:t>
      </w:r>
      <w:proofErr w:type="spellStart"/>
      <w:r w:rsidRPr="00152B1B">
        <w:rPr>
          <w:rFonts w:ascii="Arial" w:hAnsi="Arial" w:cs="Arial"/>
          <w:b/>
          <w:sz w:val="20"/>
        </w:rPr>
        <w:t>ddychwelyd</w:t>
      </w:r>
      <w:proofErr w:type="spellEnd"/>
      <w:r w:rsidRPr="00152B1B">
        <w:rPr>
          <w:rFonts w:ascii="Arial" w:hAnsi="Arial" w:cs="Arial"/>
          <w:b/>
          <w:sz w:val="20"/>
        </w:rPr>
        <w:t xml:space="preserve"> y </w:t>
      </w:r>
      <w:proofErr w:type="spellStart"/>
      <w:r w:rsidRPr="00152B1B">
        <w:rPr>
          <w:rFonts w:ascii="Arial" w:hAnsi="Arial" w:cs="Arial"/>
          <w:b/>
          <w:sz w:val="20"/>
        </w:rPr>
        <w:t>ffurflen</w:t>
      </w:r>
      <w:proofErr w:type="spellEnd"/>
      <w:r w:rsidRPr="00152B1B">
        <w:rPr>
          <w:rFonts w:ascii="Arial" w:hAnsi="Arial" w:cs="Arial"/>
          <w:b/>
          <w:sz w:val="20"/>
        </w:rPr>
        <w:t xml:space="preserve"> hon </w:t>
      </w:r>
      <w:proofErr w:type="spellStart"/>
      <w:r w:rsidRPr="00152B1B">
        <w:rPr>
          <w:rFonts w:ascii="Arial" w:hAnsi="Arial" w:cs="Arial"/>
          <w:b/>
          <w:sz w:val="20"/>
        </w:rPr>
        <w:t>i</w:t>
      </w:r>
      <w:proofErr w:type="spellEnd"/>
      <w:r w:rsidRPr="00152B1B">
        <w:rPr>
          <w:rFonts w:ascii="Arial" w:hAnsi="Arial" w:cs="Arial"/>
          <w:b/>
          <w:sz w:val="20"/>
        </w:rPr>
        <w:t xml:space="preserve"> </w:t>
      </w:r>
      <w:proofErr w:type="spellStart"/>
      <w:r w:rsidRPr="00152B1B">
        <w:rPr>
          <w:rFonts w:ascii="Arial" w:hAnsi="Arial" w:cs="Arial"/>
          <w:b/>
          <w:sz w:val="20"/>
        </w:rPr>
        <w:t>Swyddfa</w:t>
      </w:r>
      <w:proofErr w:type="spellEnd"/>
      <w:r w:rsidRPr="00152B1B">
        <w:rPr>
          <w:rFonts w:ascii="Arial" w:hAnsi="Arial" w:cs="Arial"/>
          <w:b/>
          <w:sz w:val="20"/>
        </w:rPr>
        <w:t xml:space="preserve"> </w:t>
      </w:r>
      <w:proofErr w:type="spellStart"/>
      <w:r w:rsidRPr="00152B1B">
        <w:rPr>
          <w:rFonts w:ascii="Arial" w:hAnsi="Arial" w:cs="Arial"/>
          <w:b/>
          <w:sz w:val="20"/>
        </w:rPr>
        <w:t>Arholiadau</w:t>
      </w:r>
      <w:proofErr w:type="spellEnd"/>
      <w:r w:rsidRPr="00152B1B">
        <w:rPr>
          <w:rFonts w:ascii="Arial" w:hAnsi="Arial" w:cs="Arial"/>
          <w:b/>
          <w:sz w:val="20"/>
        </w:rPr>
        <w:t xml:space="preserve">, </w:t>
      </w:r>
      <w:proofErr w:type="spellStart"/>
      <w:r w:rsidRPr="00152B1B">
        <w:rPr>
          <w:rFonts w:ascii="Arial" w:hAnsi="Arial" w:cs="Arial"/>
          <w:b/>
          <w:sz w:val="20"/>
        </w:rPr>
        <w:t>Gwasanaethau</w:t>
      </w:r>
      <w:proofErr w:type="spellEnd"/>
      <w:r w:rsidRPr="00152B1B">
        <w:rPr>
          <w:rFonts w:ascii="Arial" w:hAnsi="Arial" w:cs="Arial"/>
          <w:b/>
          <w:sz w:val="20"/>
        </w:rPr>
        <w:t xml:space="preserve"> </w:t>
      </w:r>
      <w:proofErr w:type="spellStart"/>
      <w:r w:rsidRPr="00152B1B">
        <w:rPr>
          <w:rFonts w:ascii="Arial" w:hAnsi="Arial" w:cs="Arial"/>
          <w:b/>
          <w:sz w:val="20"/>
        </w:rPr>
        <w:t>Academaidd</w:t>
      </w:r>
      <w:proofErr w:type="spellEnd"/>
      <w:r w:rsidRPr="00152B1B">
        <w:rPr>
          <w:rFonts w:ascii="Arial" w:hAnsi="Arial" w:cs="Arial"/>
          <w:b/>
          <w:sz w:val="20"/>
        </w:rPr>
        <w:t xml:space="preserve"> examsoffice@abertawe.ac.uk</w:t>
      </w:r>
    </w:p>
    <w:p w14:paraId="7C802382" w14:textId="4AABC864" w:rsidR="00370092" w:rsidRDefault="00370092" w:rsidP="00370092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2267"/>
        <w:gridCol w:w="1418"/>
        <w:gridCol w:w="793"/>
        <w:gridCol w:w="1050"/>
        <w:gridCol w:w="1136"/>
        <w:gridCol w:w="709"/>
        <w:gridCol w:w="1956"/>
      </w:tblGrid>
      <w:tr w:rsidR="00370092" w:rsidRPr="002966E7" w14:paraId="3DA02155" w14:textId="77777777" w:rsidTr="007F4943">
        <w:trPr>
          <w:trHeight w:val="1276"/>
        </w:trPr>
        <w:tc>
          <w:tcPr>
            <w:tcW w:w="5000" w:type="pct"/>
            <w:gridSpan w:val="8"/>
          </w:tcPr>
          <w:p w14:paraId="5ADF3187" w14:textId="77777777" w:rsidR="00370092" w:rsidRPr="002966E7" w:rsidRDefault="00370092" w:rsidP="007F4943">
            <w:pPr>
              <w:pStyle w:val="Heading1"/>
              <w:rPr>
                <w:rFonts w:ascii="Arial" w:hAnsi="Arial" w:cs="Arial"/>
              </w:rPr>
            </w:pPr>
            <w:r w:rsidRPr="00370092"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0CCEF8DB" wp14:editId="7045FE78">
                  <wp:simplePos x="0" y="0"/>
                  <wp:positionH relativeFrom="column">
                    <wp:posOffset>2001647</wp:posOffset>
                  </wp:positionH>
                  <wp:positionV relativeFrom="paragraph">
                    <wp:posOffset>19228</wp:posOffset>
                  </wp:positionV>
                  <wp:extent cx="2499995" cy="929005"/>
                  <wp:effectExtent l="0" t="0" r="0" b="4445"/>
                  <wp:wrapTight wrapText="bothSides">
                    <wp:wrapPolygon edited="0">
                      <wp:start x="0" y="0"/>
                      <wp:lineTo x="0" y="21260"/>
                      <wp:lineTo x="21397" y="21260"/>
                      <wp:lineTo x="2139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ADMIN\Academic Registry\Student Academic Services\EXAMS\Pre 2019-20\Planning &amp; Preparation\Welsh Centenary Logo\HORIZONTAL\Blue Welsh\Blue Wels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995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7BF943" w14:textId="77777777" w:rsidR="00370092" w:rsidRDefault="00370092" w:rsidP="007F4943">
            <w:pPr>
              <w:pStyle w:val="Heading1"/>
              <w:rPr>
                <w:rFonts w:ascii="Arial" w:hAnsi="Arial" w:cs="Arial"/>
                <w:i w:val="0"/>
              </w:rPr>
            </w:pPr>
          </w:p>
          <w:p w14:paraId="1216446D" w14:textId="77777777" w:rsidR="00370092" w:rsidRDefault="00370092" w:rsidP="007F4943">
            <w:pPr>
              <w:pStyle w:val="Heading1"/>
              <w:rPr>
                <w:rFonts w:ascii="Arial" w:hAnsi="Arial" w:cs="Arial"/>
                <w:i w:val="0"/>
              </w:rPr>
            </w:pPr>
          </w:p>
          <w:p w14:paraId="7B4BCF34" w14:textId="77777777" w:rsidR="00370092" w:rsidRDefault="00370092" w:rsidP="007F4943">
            <w:pPr>
              <w:pStyle w:val="Heading1"/>
              <w:rPr>
                <w:rFonts w:ascii="Arial" w:hAnsi="Arial" w:cs="Arial"/>
                <w:i w:val="0"/>
              </w:rPr>
            </w:pPr>
          </w:p>
          <w:p w14:paraId="2658F447" w14:textId="77777777" w:rsidR="00370092" w:rsidRPr="002966E7" w:rsidRDefault="00370092" w:rsidP="007F4943">
            <w:pPr>
              <w:pStyle w:val="Heading1"/>
              <w:rPr>
                <w:rFonts w:ascii="Arial" w:hAnsi="Arial" w:cs="Arial"/>
                <w:i w:val="0"/>
                <w:noProof/>
                <w:lang w:eastAsia="en-GB"/>
              </w:rPr>
            </w:pPr>
            <w:r w:rsidRPr="002966E7">
              <w:rPr>
                <w:rFonts w:ascii="Arial" w:hAnsi="Arial" w:cs="Arial"/>
                <w:i w:val="0"/>
              </w:rPr>
              <w:t>ASSESSMENT THROUGH THE MEDIUM OF WELSH</w:t>
            </w:r>
          </w:p>
        </w:tc>
      </w:tr>
      <w:tr w:rsidR="00370092" w:rsidRPr="002966E7" w14:paraId="168BD80D" w14:textId="77777777" w:rsidTr="007F4943">
        <w:trPr>
          <w:trHeight w:val="460"/>
        </w:trPr>
        <w:tc>
          <w:tcPr>
            <w:tcW w:w="5000" w:type="pct"/>
            <w:gridSpan w:val="8"/>
            <w:shd w:val="clear" w:color="auto" w:fill="E6E6E6"/>
          </w:tcPr>
          <w:p w14:paraId="432B960A" w14:textId="77777777" w:rsidR="00370092" w:rsidRPr="002966E7" w:rsidRDefault="00370092" w:rsidP="007F4943">
            <w:pPr>
              <w:pStyle w:val="Heading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854947A" w14:textId="026D3AFA" w:rsidR="00370092" w:rsidRPr="00755C53" w:rsidRDefault="00370092" w:rsidP="00E37CC5">
            <w:pPr>
              <w:pStyle w:val="Heading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2966E7">
              <w:rPr>
                <w:rFonts w:ascii="Arial" w:hAnsi="Arial" w:cs="Arial"/>
                <w:b w:val="0"/>
                <w:sz w:val="22"/>
                <w:szCs w:val="22"/>
              </w:rPr>
              <w:t xml:space="preserve">All students have the right to </w:t>
            </w:r>
            <w:r w:rsidR="005C1213">
              <w:rPr>
                <w:rFonts w:ascii="Arial" w:hAnsi="Arial" w:cs="Arial"/>
                <w:b w:val="0"/>
                <w:sz w:val="22"/>
                <w:szCs w:val="22"/>
              </w:rPr>
              <w:t>sit</w:t>
            </w:r>
            <w:r w:rsidR="005C1213" w:rsidRPr="002966E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2966E7">
              <w:rPr>
                <w:rFonts w:ascii="Arial" w:hAnsi="Arial" w:cs="Arial"/>
                <w:b w:val="0"/>
                <w:sz w:val="22"/>
                <w:szCs w:val="22"/>
              </w:rPr>
              <w:t xml:space="preserve">examinations or submit </w:t>
            </w:r>
            <w:r w:rsidR="005C1213">
              <w:rPr>
                <w:rFonts w:ascii="Arial" w:hAnsi="Arial" w:cs="Arial"/>
                <w:b w:val="0"/>
                <w:sz w:val="22"/>
                <w:szCs w:val="22"/>
              </w:rPr>
              <w:t>assignments</w:t>
            </w:r>
            <w:r w:rsidRPr="002966E7">
              <w:rPr>
                <w:rFonts w:ascii="Arial" w:hAnsi="Arial" w:cs="Arial"/>
                <w:b w:val="0"/>
                <w:sz w:val="22"/>
                <w:szCs w:val="22"/>
              </w:rPr>
              <w:t xml:space="preserve"> in Welsh</w:t>
            </w:r>
            <w:r w:rsidR="006116A7">
              <w:rPr>
                <w:rFonts w:ascii="Arial" w:hAnsi="Arial" w:cs="Arial"/>
                <w:b w:val="0"/>
                <w:sz w:val="22"/>
                <w:szCs w:val="22"/>
              </w:rPr>
              <w:t>*, regar</w:t>
            </w:r>
            <w:r w:rsidR="005D1EE8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  <w:r w:rsidR="006116A7">
              <w:rPr>
                <w:rFonts w:ascii="Arial" w:hAnsi="Arial" w:cs="Arial"/>
                <w:b w:val="0"/>
                <w:sz w:val="22"/>
                <w:szCs w:val="22"/>
              </w:rPr>
              <w:t xml:space="preserve">less of whether Welsh or </w:t>
            </w:r>
            <w:r w:rsidR="006116A7" w:rsidRPr="006116A7">
              <w:rPr>
                <w:rFonts w:ascii="Arial" w:hAnsi="Arial" w:cs="Arial"/>
                <w:b w:val="0"/>
                <w:sz w:val="22"/>
                <w:szCs w:val="22"/>
              </w:rPr>
              <w:t xml:space="preserve">English is the main assessment language of the module in question. However, in order to allow appropriate time for preparation, students </w:t>
            </w:r>
            <w:r w:rsidR="005D1EE8">
              <w:rPr>
                <w:rFonts w:ascii="Arial" w:hAnsi="Arial" w:cs="Arial"/>
                <w:b w:val="0"/>
                <w:sz w:val="22"/>
                <w:szCs w:val="22"/>
              </w:rPr>
              <w:t xml:space="preserve">who wish to submit work in Welsh on an English module </w:t>
            </w:r>
            <w:r w:rsidR="006116A7" w:rsidRPr="006116A7">
              <w:rPr>
                <w:rFonts w:ascii="Arial" w:hAnsi="Arial" w:cs="Arial"/>
                <w:b w:val="0"/>
                <w:sz w:val="22"/>
                <w:szCs w:val="22"/>
              </w:rPr>
              <w:t xml:space="preserve">are asked to </w:t>
            </w:r>
            <w:r w:rsidRPr="006116A7">
              <w:rPr>
                <w:rFonts w:ascii="Arial" w:hAnsi="Arial" w:cs="Arial"/>
                <w:b w:val="0"/>
                <w:sz w:val="22"/>
                <w:szCs w:val="22"/>
              </w:rPr>
              <w:t xml:space="preserve">submit this form to </w:t>
            </w:r>
            <w:r w:rsidR="00FE27DE">
              <w:rPr>
                <w:rFonts w:ascii="Arial" w:hAnsi="Arial" w:cs="Arial"/>
                <w:sz w:val="22"/>
                <w:szCs w:val="22"/>
              </w:rPr>
              <w:t>your Faculty</w:t>
            </w:r>
            <w:r w:rsidRPr="006116A7">
              <w:rPr>
                <w:rFonts w:ascii="Arial" w:hAnsi="Arial" w:cs="Arial"/>
                <w:sz w:val="22"/>
                <w:szCs w:val="22"/>
              </w:rPr>
              <w:t xml:space="preserve"> within 4 weeks of the </w:t>
            </w:r>
            <w:r w:rsidR="006116A7" w:rsidRPr="006116A7">
              <w:rPr>
                <w:rFonts w:ascii="Arial" w:hAnsi="Arial" w:cs="Arial"/>
                <w:sz w:val="22"/>
                <w:szCs w:val="22"/>
              </w:rPr>
              <w:t xml:space="preserve">relevant </w:t>
            </w:r>
            <w:r w:rsidRPr="006116A7">
              <w:rPr>
                <w:rFonts w:ascii="Arial" w:hAnsi="Arial" w:cs="Arial"/>
                <w:sz w:val="22"/>
                <w:szCs w:val="22"/>
              </w:rPr>
              <w:t>module commencing.</w:t>
            </w:r>
            <w:r w:rsidR="006116A7" w:rsidRPr="006116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27DE" w:rsidRPr="00FE27DE">
              <w:rPr>
                <w:rFonts w:ascii="Arial" w:hAnsi="Arial" w:cs="Arial"/>
                <w:b w:val="0"/>
                <w:sz w:val="22"/>
                <w:szCs w:val="22"/>
              </w:rPr>
              <w:t xml:space="preserve">Your Faculty shall then forward your request to the Director of Academic Services. </w:t>
            </w:r>
            <w:r w:rsidRPr="006116A7">
              <w:rPr>
                <w:rFonts w:ascii="Arial" w:hAnsi="Arial" w:cs="Arial"/>
                <w:b w:val="0"/>
                <w:sz w:val="22"/>
                <w:szCs w:val="22"/>
              </w:rPr>
              <w:t>If th</w:t>
            </w:r>
            <w:r w:rsidR="005C1213">
              <w:rPr>
                <w:rFonts w:ascii="Arial" w:hAnsi="Arial" w:cs="Arial"/>
                <w:b w:val="0"/>
                <w:sz w:val="22"/>
                <w:szCs w:val="22"/>
              </w:rPr>
              <w:t xml:space="preserve">is </w:t>
            </w:r>
            <w:r w:rsidR="005C1213" w:rsidRPr="00755C53">
              <w:rPr>
                <w:rFonts w:ascii="Arial" w:hAnsi="Arial" w:cs="Arial"/>
                <w:b w:val="0"/>
                <w:sz w:val="22"/>
                <w:szCs w:val="22"/>
              </w:rPr>
              <w:t xml:space="preserve">form is </w:t>
            </w:r>
            <w:r w:rsidRPr="00755C53">
              <w:rPr>
                <w:rFonts w:ascii="Arial" w:hAnsi="Arial" w:cs="Arial"/>
                <w:b w:val="0"/>
                <w:sz w:val="22"/>
                <w:szCs w:val="22"/>
              </w:rPr>
              <w:t xml:space="preserve">not submitted within 4 weeks of the module commencing, </w:t>
            </w:r>
            <w:r w:rsidR="005C1213" w:rsidRPr="00755C53">
              <w:rPr>
                <w:rFonts w:ascii="Arial" w:hAnsi="Arial" w:cs="Arial"/>
                <w:b w:val="0"/>
                <w:sz w:val="22"/>
                <w:szCs w:val="22"/>
              </w:rPr>
              <w:t>we cannot guarantee that you will be able to submit your work in Welsh</w:t>
            </w:r>
            <w:r w:rsidRPr="00755C53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13A4ED6A" w14:textId="79705AEA" w:rsidR="00755C53" w:rsidRPr="00755C53" w:rsidRDefault="00755C53" w:rsidP="00755C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65CB186" w14:textId="10395577" w:rsidR="00755C53" w:rsidRDefault="00FF7FE6" w:rsidP="00755C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7FE6">
              <w:rPr>
                <w:rFonts w:ascii="Arial" w:hAnsi="Arial" w:cs="Arial"/>
                <w:sz w:val="22"/>
                <w:szCs w:val="22"/>
                <w:lang w:val="en-GB"/>
              </w:rPr>
              <w:t>Use the relevant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F7FE6">
              <w:rPr>
                <w:rFonts w:ascii="Arial" w:hAnsi="Arial" w:cs="Arial"/>
                <w:sz w:val="22"/>
                <w:szCs w:val="22"/>
                <w:lang w:val="en-GB"/>
              </w:rPr>
              <w:t>e-mail address from the list below to submit this form to your Faculty</w:t>
            </w:r>
            <w:r w:rsidR="00755C53" w:rsidRPr="00FF7FE6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="00755C53" w:rsidRPr="00755C53">
              <w:rPr>
                <w:rFonts w:ascii="Arial" w:hAnsi="Arial" w:cs="Arial"/>
                <w:sz w:val="22"/>
                <w:szCs w:val="22"/>
                <w:lang w:val="en-GB"/>
              </w:rPr>
              <w:t xml:space="preserve"> Your Faculty shall then forward your request to the Director of Academic Services.</w:t>
            </w:r>
          </w:p>
          <w:p w14:paraId="431CD68A" w14:textId="445F55C8" w:rsidR="00FF7FE6" w:rsidRDefault="00FF7FE6" w:rsidP="00755C5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4061C86" w14:textId="77777777" w:rsidR="0080545C" w:rsidRDefault="0080545C" w:rsidP="0080545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Faculty of Humanities and Social Sciences: </w:t>
            </w:r>
            <w:hyperlink r:id="rId9" w:history="1">
              <w:r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CDGC-asesiadaucymraeg@s</w:t>
              </w:r>
              <w:r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w</w:t>
              </w:r>
              <w:r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a</w:t>
              </w:r>
              <w:r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nsea.ac.uk</w:t>
              </w:r>
            </w:hyperlink>
          </w:p>
          <w:p w14:paraId="59813E1C" w14:textId="77777777" w:rsidR="0080545C" w:rsidRPr="00CF7C27" w:rsidRDefault="0080545C" w:rsidP="0080545C">
            <w:pPr>
              <w:rPr>
                <w:rFonts w:ascii="Arial" w:hAnsi="Arial" w:cs="Arial"/>
                <w:color w:val="2E74B5" w:themeColor="accent1" w:themeShade="B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Faculty of Science and Engineering: </w:t>
            </w:r>
            <w:hyperlink r:id="rId10" w:history="1">
              <w:r w:rsidRPr="00CF7C27"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cgp-asesiadaucymraeg@abertawe.ac.uk</w:t>
              </w:r>
            </w:hyperlink>
          </w:p>
          <w:p w14:paraId="4E38948F" w14:textId="77777777" w:rsidR="0080545C" w:rsidRPr="002966E7" w:rsidRDefault="0080545C" w:rsidP="0080545C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  <w:lang w:val="cy-GB"/>
              </w:rPr>
              <w:t xml:space="preserve">Faculty of Medicine, Health and Life Science: </w:t>
            </w:r>
            <w:hyperlink r:id="rId11" w:history="1">
              <w:r>
                <w:rPr>
                  <w:rStyle w:val="Hyperlink"/>
                  <w:rFonts w:ascii="Arial" w:hAnsi="Arial" w:cs="Arial"/>
                  <w:sz w:val="22"/>
                  <w:szCs w:val="22"/>
                  <w:lang w:val="cy-GB"/>
                </w:rPr>
                <w:t>fmhls-asesu@swansea.ac.uk</w:t>
              </w:r>
            </w:hyperlink>
          </w:p>
          <w:p w14:paraId="5FD1045B" w14:textId="77777777" w:rsidR="00370092" w:rsidRPr="002966E7" w:rsidRDefault="00370092" w:rsidP="007F49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bookmarkStart w:id="1" w:name="_GoBack"/>
            <w:bookmarkEnd w:id="1"/>
          </w:p>
          <w:p w14:paraId="70A0F098" w14:textId="313F80FB" w:rsidR="00370092" w:rsidRPr="00755C53" w:rsidRDefault="00370092" w:rsidP="007F4943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755C53">
              <w:rPr>
                <w:rFonts w:ascii="Arial" w:hAnsi="Arial" w:cs="Arial"/>
                <w:sz w:val="18"/>
                <w:szCs w:val="18"/>
                <w:lang w:val="en-GB"/>
              </w:rPr>
              <w:t>*Except in the case of modules in which the command of the language is one of the main assessment criteria</w:t>
            </w:r>
            <w:r w:rsidR="00FF7FE6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14:paraId="693AF9BE" w14:textId="77777777" w:rsidR="00370092" w:rsidRPr="002966E7" w:rsidRDefault="00370092" w:rsidP="006116A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092" w:rsidRPr="002966E7" w14:paraId="7FB21CD3" w14:textId="77777777" w:rsidTr="00E37CC5">
        <w:trPr>
          <w:trHeight w:val="620"/>
        </w:trPr>
        <w:tc>
          <w:tcPr>
            <w:tcW w:w="2681" w:type="pct"/>
            <w:gridSpan w:val="4"/>
          </w:tcPr>
          <w:p w14:paraId="0DEC1F07" w14:textId="77777777" w:rsidR="00370092" w:rsidRPr="002966E7" w:rsidRDefault="00370092" w:rsidP="007F4943">
            <w:pPr>
              <w:rPr>
                <w:rFonts w:ascii="Arial" w:hAnsi="Arial" w:cs="Arial"/>
                <w:sz w:val="22"/>
                <w:szCs w:val="22"/>
              </w:rPr>
            </w:pPr>
            <w:r w:rsidRPr="00E37CC5">
              <w:rPr>
                <w:rFonts w:ascii="Arial" w:hAnsi="Arial" w:cs="Arial"/>
                <w:b/>
                <w:bCs/>
                <w:sz w:val="22"/>
                <w:szCs w:val="22"/>
              </w:rPr>
              <w:t>Full name</w:t>
            </w:r>
            <w:r w:rsidRPr="002966E7">
              <w:rPr>
                <w:rFonts w:ascii="Arial" w:hAnsi="Arial" w:cs="Arial"/>
                <w:sz w:val="22"/>
                <w:szCs w:val="22"/>
              </w:rPr>
              <w:t xml:space="preserve">:         </w:t>
            </w:r>
          </w:p>
        </w:tc>
        <w:tc>
          <w:tcPr>
            <w:tcW w:w="1045" w:type="pct"/>
            <w:gridSpan w:val="2"/>
          </w:tcPr>
          <w:p w14:paraId="366EFAC7" w14:textId="77777777" w:rsidR="00370092" w:rsidRPr="002966E7" w:rsidRDefault="00370092" w:rsidP="007F4943">
            <w:pPr>
              <w:rPr>
                <w:rFonts w:ascii="Arial" w:hAnsi="Arial" w:cs="Arial"/>
                <w:sz w:val="22"/>
                <w:szCs w:val="22"/>
              </w:rPr>
            </w:pPr>
            <w:r w:rsidRPr="00E37CC5">
              <w:rPr>
                <w:rFonts w:ascii="Arial" w:hAnsi="Arial" w:cs="Arial"/>
                <w:b/>
                <w:bCs/>
                <w:sz w:val="22"/>
                <w:szCs w:val="22"/>
              </w:rPr>
              <w:t>Student Number</w:t>
            </w:r>
            <w:r w:rsidRPr="002966E7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274" w:type="pct"/>
            <w:gridSpan w:val="2"/>
          </w:tcPr>
          <w:p w14:paraId="5A9776B6" w14:textId="77777777" w:rsidR="00370092" w:rsidRPr="002966E7" w:rsidRDefault="00370092" w:rsidP="007F4943">
            <w:pPr>
              <w:rPr>
                <w:rFonts w:ascii="Arial" w:hAnsi="Arial" w:cs="Arial"/>
                <w:sz w:val="22"/>
                <w:szCs w:val="22"/>
              </w:rPr>
            </w:pPr>
            <w:r w:rsidRPr="00E37CC5">
              <w:rPr>
                <w:rFonts w:ascii="Arial" w:hAnsi="Arial" w:cs="Arial"/>
                <w:b/>
                <w:bCs/>
                <w:sz w:val="22"/>
                <w:szCs w:val="22"/>
              </w:rPr>
              <w:t>Contact telephone no</w:t>
            </w:r>
            <w:r w:rsidRPr="002966E7">
              <w:rPr>
                <w:rFonts w:ascii="Arial" w:hAnsi="Arial" w:cs="Arial"/>
                <w:sz w:val="22"/>
                <w:szCs w:val="22"/>
              </w:rPr>
              <w:t xml:space="preserve">.: </w:t>
            </w:r>
          </w:p>
        </w:tc>
      </w:tr>
      <w:tr w:rsidR="0083704E" w:rsidRPr="002966E7" w14:paraId="450D54CA" w14:textId="77777777" w:rsidTr="0083704E">
        <w:trPr>
          <w:trHeight w:val="761"/>
        </w:trPr>
        <w:tc>
          <w:tcPr>
            <w:tcW w:w="4065" w:type="pct"/>
            <w:gridSpan w:val="7"/>
          </w:tcPr>
          <w:p w14:paraId="7EEA1D32" w14:textId="77777777" w:rsidR="0083704E" w:rsidRPr="002966E7" w:rsidRDefault="0083704E" w:rsidP="007F49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37CC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Faculty</w:t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B196BD5" w14:textId="51CBCA5A" w:rsidR="0083704E" w:rsidRDefault="0083704E" w:rsidP="007F49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Humanities and Social Sciences    </w:t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40F30A1F" w14:textId="4CA39707" w:rsidR="0083704E" w:rsidRDefault="0083704E" w:rsidP="007F49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Medicine, Health and Life Science </w:t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3AE5D563" w14:textId="6DE96D36" w:rsidR="0083704E" w:rsidRPr="002966E7" w:rsidRDefault="0083704E" w:rsidP="007F49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Science and Engineering               </w:t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075C44B0" w14:textId="771971EF" w:rsidR="0083704E" w:rsidRPr="002966E7" w:rsidRDefault="0083704E" w:rsidP="007F49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935" w:type="pct"/>
          </w:tcPr>
          <w:p w14:paraId="79C3BFD8" w14:textId="77777777" w:rsidR="0083704E" w:rsidRPr="002966E7" w:rsidRDefault="0083704E" w:rsidP="007F49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37CC5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Level of Study</w:t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7DF944E9" w14:textId="0FA24AF1" w:rsidR="0083704E" w:rsidRDefault="005C1213" w:rsidP="007F49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Level 3</w:t>
            </w:r>
            <w:r w:rsidR="0083704E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14:paraId="65A3AC3D" w14:textId="074E2BAF" w:rsidR="0083704E" w:rsidRPr="002966E7" w:rsidRDefault="005C1213" w:rsidP="007F49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Level</w:t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4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53139A38" w14:textId="48908899" w:rsidR="0083704E" w:rsidRPr="002966E7" w:rsidRDefault="005C1213" w:rsidP="007F49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Level</w:t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2102C10" w14:textId="6DD0C529" w:rsidR="0083704E" w:rsidRPr="002966E7" w:rsidRDefault="005C1213" w:rsidP="007F49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Level</w:t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14:paraId="317733DC" w14:textId="7D28AC34" w:rsidR="0083704E" w:rsidRPr="002966E7" w:rsidRDefault="005C1213" w:rsidP="007F494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Level</w:t>
            </w:r>
            <w:r w:rsidRPr="002966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t xml:space="preserve">M </w:t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5142A1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="0083704E" w:rsidRPr="002966E7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370092" w:rsidRPr="002966E7" w14:paraId="4183A457" w14:textId="77777777" w:rsidTr="007F4943">
        <w:trPr>
          <w:trHeight w:val="353"/>
        </w:trPr>
        <w:tc>
          <w:tcPr>
            <w:tcW w:w="5000" w:type="pct"/>
            <w:gridSpan w:val="8"/>
            <w:shd w:val="clear" w:color="auto" w:fill="E6E6E6"/>
          </w:tcPr>
          <w:p w14:paraId="2B7AA95E" w14:textId="77777777" w:rsidR="00370092" w:rsidRPr="002966E7" w:rsidRDefault="00370092" w:rsidP="007F4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C048C7" w14:textId="77777777" w:rsidR="00370092" w:rsidRPr="002966E7" w:rsidRDefault="00370092" w:rsidP="007F4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966E7">
              <w:rPr>
                <w:rFonts w:ascii="Arial" w:hAnsi="Arial" w:cs="Arial"/>
                <w:b/>
                <w:sz w:val="22"/>
                <w:szCs w:val="22"/>
              </w:rPr>
              <w:t>English-medium modules in which you wish to submit work or be examined in Welsh</w:t>
            </w:r>
          </w:p>
          <w:p w14:paraId="3AB4B4AA" w14:textId="77777777" w:rsidR="00370092" w:rsidRPr="002966E7" w:rsidRDefault="00370092" w:rsidP="007F49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092" w:rsidRPr="002966E7" w14:paraId="5229DAB8" w14:textId="77777777" w:rsidTr="00E37CC5">
        <w:trPr>
          <w:cantSplit/>
          <w:trHeight w:val="793"/>
        </w:trPr>
        <w:tc>
          <w:tcPr>
            <w:tcW w:w="540" w:type="pct"/>
          </w:tcPr>
          <w:p w14:paraId="72447B7D" w14:textId="77777777" w:rsidR="00370092" w:rsidRPr="002966E7" w:rsidRDefault="00370092" w:rsidP="007F49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66E7">
              <w:rPr>
                <w:rFonts w:ascii="Arial" w:hAnsi="Arial" w:cs="Arial"/>
                <w:b/>
                <w:sz w:val="18"/>
                <w:szCs w:val="18"/>
              </w:rPr>
              <w:t>Module Code:</w:t>
            </w:r>
          </w:p>
        </w:tc>
        <w:tc>
          <w:tcPr>
            <w:tcW w:w="1084" w:type="pct"/>
          </w:tcPr>
          <w:p w14:paraId="48425B1A" w14:textId="77777777" w:rsidR="00370092" w:rsidRPr="002966E7" w:rsidRDefault="00370092" w:rsidP="007F49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66E7">
              <w:rPr>
                <w:rFonts w:ascii="Arial" w:hAnsi="Arial" w:cs="Arial"/>
                <w:b/>
                <w:sz w:val="18"/>
                <w:szCs w:val="18"/>
              </w:rPr>
              <w:t>Module Title:</w:t>
            </w:r>
          </w:p>
        </w:tc>
        <w:tc>
          <w:tcPr>
            <w:tcW w:w="678" w:type="pct"/>
          </w:tcPr>
          <w:p w14:paraId="34ADD57A" w14:textId="77777777" w:rsidR="00370092" w:rsidRPr="002966E7" w:rsidRDefault="00370092" w:rsidP="007F49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66E7">
              <w:rPr>
                <w:rFonts w:ascii="Arial" w:hAnsi="Arial" w:cs="Arial"/>
                <w:b/>
                <w:sz w:val="18"/>
                <w:szCs w:val="18"/>
              </w:rPr>
              <w:t>Module Start Date:</w:t>
            </w:r>
          </w:p>
        </w:tc>
        <w:tc>
          <w:tcPr>
            <w:tcW w:w="881" w:type="pct"/>
            <w:gridSpan w:val="2"/>
          </w:tcPr>
          <w:p w14:paraId="0BE38BC8" w14:textId="77777777" w:rsidR="00370092" w:rsidRPr="002966E7" w:rsidRDefault="00370092" w:rsidP="007F49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66E7">
              <w:rPr>
                <w:rFonts w:ascii="Arial" w:hAnsi="Arial" w:cs="Arial"/>
                <w:b/>
                <w:sz w:val="18"/>
                <w:szCs w:val="18"/>
              </w:rPr>
              <w:t>Module Leader:</w:t>
            </w:r>
          </w:p>
        </w:tc>
        <w:tc>
          <w:tcPr>
            <w:tcW w:w="882" w:type="pct"/>
            <w:gridSpan w:val="2"/>
          </w:tcPr>
          <w:p w14:paraId="33761EB2" w14:textId="77777777" w:rsidR="00370092" w:rsidRPr="002966E7" w:rsidRDefault="00370092" w:rsidP="007F49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66E7">
              <w:rPr>
                <w:rFonts w:ascii="Arial" w:hAnsi="Arial" w:cs="Arial"/>
                <w:b/>
                <w:sz w:val="18"/>
                <w:szCs w:val="18"/>
              </w:rPr>
              <w:t>I wish to submit assessed coursework in Welsh:</w:t>
            </w:r>
          </w:p>
        </w:tc>
        <w:tc>
          <w:tcPr>
            <w:tcW w:w="935" w:type="pct"/>
          </w:tcPr>
          <w:p w14:paraId="55845E7E" w14:textId="77777777" w:rsidR="00370092" w:rsidRPr="002966E7" w:rsidRDefault="00370092" w:rsidP="007F494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66E7">
              <w:rPr>
                <w:rFonts w:ascii="Arial" w:hAnsi="Arial" w:cs="Arial"/>
                <w:b/>
                <w:sz w:val="18"/>
                <w:szCs w:val="18"/>
              </w:rPr>
              <w:t>I wish to take examinations in Welsh:</w:t>
            </w:r>
          </w:p>
        </w:tc>
      </w:tr>
      <w:tr w:rsidR="00370092" w:rsidRPr="002966E7" w14:paraId="7DDCFD5B" w14:textId="77777777" w:rsidTr="00E37CC5">
        <w:trPr>
          <w:cantSplit/>
          <w:trHeight w:val="563"/>
        </w:trPr>
        <w:tc>
          <w:tcPr>
            <w:tcW w:w="540" w:type="pct"/>
          </w:tcPr>
          <w:p w14:paraId="2AB8A19B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</w:tcPr>
          <w:p w14:paraId="081C8C35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4A3B7903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gridSpan w:val="2"/>
          </w:tcPr>
          <w:p w14:paraId="669E44ED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gridSpan w:val="2"/>
          </w:tcPr>
          <w:p w14:paraId="60C713F5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935" w:type="pct"/>
          </w:tcPr>
          <w:p w14:paraId="5055925E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</w:tr>
      <w:tr w:rsidR="00370092" w:rsidRPr="002966E7" w14:paraId="5BDD6A9B" w14:textId="77777777" w:rsidTr="00E37CC5">
        <w:trPr>
          <w:cantSplit/>
          <w:trHeight w:val="563"/>
        </w:trPr>
        <w:tc>
          <w:tcPr>
            <w:tcW w:w="540" w:type="pct"/>
          </w:tcPr>
          <w:p w14:paraId="21F08AC4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</w:tcPr>
          <w:p w14:paraId="24083AAD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6ABFBE89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gridSpan w:val="2"/>
          </w:tcPr>
          <w:p w14:paraId="58FD76BE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gridSpan w:val="2"/>
          </w:tcPr>
          <w:p w14:paraId="0EC14339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935" w:type="pct"/>
          </w:tcPr>
          <w:p w14:paraId="273CA046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</w:tr>
      <w:tr w:rsidR="00370092" w:rsidRPr="002966E7" w14:paraId="78D78EEA" w14:textId="77777777" w:rsidTr="00E37CC5">
        <w:trPr>
          <w:cantSplit/>
          <w:trHeight w:val="563"/>
        </w:trPr>
        <w:tc>
          <w:tcPr>
            <w:tcW w:w="540" w:type="pct"/>
          </w:tcPr>
          <w:p w14:paraId="584F9998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</w:tcPr>
          <w:p w14:paraId="00C43B88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032C85AF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gridSpan w:val="2"/>
          </w:tcPr>
          <w:p w14:paraId="5E1143AB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gridSpan w:val="2"/>
          </w:tcPr>
          <w:p w14:paraId="575DEC31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935" w:type="pct"/>
          </w:tcPr>
          <w:p w14:paraId="493B0910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</w:tr>
      <w:tr w:rsidR="00370092" w:rsidRPr="002966E7" w14:paraId="2B831B70" w14:textId="77777777" w:rsidTr="00E37CC5">
        <w:trPr>
          <w:cantSplit/>
          <w:trHeight w:val="563"/>
        </w:trPr>
        <w:tc>
          <w:tcPr>
            <w:tcW w:w="540" w:type="pct"/>
          </w:tcPr>
          <w:p w14:paraId="00929AA0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</w:tcPr>
          <w:p w14:paraId="1342AA18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7F841682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gridSpan w:val="2"/>
          </w:tcPr>
          <w:p w14:paraId="096082FC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gridSpan w:val="2"/>
          </w:tcPr>
          <w:p w14:paraId="568DC241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935" w:type="pct"/>
          </w:tcPr>
          <w:p w14:paraId="1762271C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</w:tr>
      <w:tr w:rsidR="00370092" w:rsidRPr="002966E7" w14:paraId="6DEB73D7" w14:textId="77777777" w:rsidTr="00E37CC5">
        <w:trPr>
          <w:cantSplit/>
          <w:trHeight w:val="563"/>
        </w:trPr>
        <w:tc>
          <w:tcPr>
            <w:tcW w:w="540" w:type="pct"/>
          </w:tcPr>
          <w:p w14:paraId="5FC06F5A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</w:tcPr>
          <w:p w14:paraId="747CBD76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707D5C0A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gridSpan w:val="2"/>
          </w:tcPr>
          <w:p w14:paraId="1440D55C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gridSpan w:val="2"/>
          </w:tcPr>
          <w:p w14:paraId="1645E94A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935" w:type="pct"/>
          </w:tcPr>
          <w:p w14:paraId="13137E92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</w:tr>
      <w:tr w:rsidR="00370092" w:rsidRPr="002966E7" w14:paraId="088BA614" w14:textId="77777777" w:rsidTr="00E37CC5">
        <w:trPr>
          <w:cantSplit/>
          <w:trHeight w:val="563"/>
        </w:trPr>
        <w:tc>
          <w:tcPr>
            <w:tcW w:w="540" w:type="pct"/>
          </w:tcPr>
          <w:p w14:paraId="7CC7DFE9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1084" w:type="pct"/>
          </w:tcPr>
          <w:p w14:paraId="1AE5E190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678" w:type="pct"/>
          </w:tcPr>
          <w:p w14:paraId="000B04CB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881" w:type="pct"/>
            <w:gridSpan w:val="2"/>
          </w:tcPr>
          <w:p w14:paraId="41C38B0E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882" w:type="pct"/>
            <w:gridSpan w:val="2"/>
          </w:tcPr>
          <w:p w14:paraId="05BA717B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  <w:tc>
          <w:tcPr>
            <w:tcW w:w="935" w:type="pct"/>
          </w:tcPr>
          <w:p w14:paraId="5CA0312E" w14:textId="77777777" w:rsidR="00370092" w:rsidRPr="002966E7" w:rsidRDefault="00370092" w:rsidP="007F4943">
            <w:pPr>
              <w:rPr>
                <w:rFonts w:ascii="Arial" w:hAnsi="Arial" w:cs="Arial"/>
              </w:rPr>
            </w:pPr>
          </w:p>
        </w:tc>
      </w:tr>
      <w:tr w:rsidR="00370092" w:rsidRPr="002966E7" w14:paraId="738F812E" w14:textId="77777777" w:rsidTr="00E37CC5">
        <w:trPr>
          <w:cantSplit/>
          <w:trHeight w:val="498"/>
        </w:trPr>
        <w:tc>
          <w:tcPr>
            <w:tcW w:w="2302" w:type="pct"/>
            <w:gridSpan w:val="3"/>
          </w:tcPr>
          <w:p w14:paraId="706F041C" w14:textId="77777777" w:rsidR="00370092" w:rsidRPr="002966E7" w:rsidRDefault="00370092" w:rsidP="007F4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66E7">
              <w:rPr>
                <w:rFonts w:ascii="Arial" w:hAnsi="Arial" w:cs="Arial"/>
                <w:sz w:val="22"/>
                <w:szCs w:val="22"/>
              </w:rPr>
              <w:t>Signature:</w:t>
            </w:r>
          </w:p>
          <w:p w14:paraId="6DFDA4E0" w14:textId="77777777" w:rsidR="00370092" w:rsidRPr="002966E7" w:rsidRDefault="00370092" w:rsidP="007F49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8" w:type="pct"/>
            <w:gridSpan w:val="5"/>
          </w:tcPr>
          <w:p w14:paraId="36AB0536" w14:textId="77777777" w:rsidR="00370092" w:rsidRPr="002966E7" w:rsidRDefault="00370092" w:rsidP="007F4943">
            <w:pPr>
              <w:rPr>
                <w:rFonts w:ascii="Arial" w:hAnsi="Arial" w:cs="Arial"/>
                <w:sz w:val="22"/>
                <w:szCs w:val="22"/>
              </w:rPr>
            </w:pPr>
            <w:r w:rsidRPr="002966E7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59F3A861" w14:textId="77777777" w:rsidR="00370092" w:rsidRPr="002966E7" w:rsidRDefault="00370092" w:rsidP="007F49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092" w:rsidRPr="002966E7" w14:paraId="0A9E5DC6" w14:textId="77777777" w:rsidTr="00E37CC5">
        <w:trPr>
          <w:cantSplit/>
          <w:trHeight w:val="498"/>
        </w:trPr>
        <w:tc>
          <w:tcPr>
            <w:tcW w:w="2302" w:type="pct"/>
            <w:gridSpan w:val="3"/>
          </w:tcPr>
          <w:p w14:paraId="635BA9C9" w14:textId="77777777" w:rsidR="00370092" w:rsidRPr="002966E7" w:rsidRDefault="00370092" w:rsidP="007F494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966E7">
              <w:rPr>
                <w:rFonts w:ascii="Arial" w:hAnsi="Arial" w:cs="Arial"/>
                <w:sz w:val="22"/>
                <w:szCs w:val="22"/>
              </w:rPr>
              <w:t>Approved:</w:t>
            </w:r>
          </w:p>
        </w:tc>
        <w:tc>
          <w:tcPr>
            <w:tcW w:w="2698" w:type="pct"/>
            <w:gridSpan w:val="5"/>
          </w:tcPr>
          <w:p w14:paraId="4E8D6966" w14:textId="77777777" w:rsidR="00370092" w:rsidRPr="002966E7" w:rsidRDefault="00370092" w:rsidP="007F4943">
            <w:pPr>
              <w:rPr>
                <w:rFonts w:ascii="Arial" w:hAnsi="Arial" w:cs="Arial"/>
                <w:sz w:val="22"/>
                <w:szCs w:val="22"/>
              </w:rPr>
            </w:pPr>
            <w:r w:rsidRPr="002966E7">
              <w:rPr>
                <w:rFonts w:ascii="Arial" w:hAnsi="Arial" w:cs="Arial"/>
                <w:sz w:val="22"/>
                <w:szCs w:val="22"/>
              </w:rPr>
              <w:t>Date:</w:t>
            </w:r>
          </w:p>
          <w:p w14:paraId="22113EAE" w14:textId="77777777" w:rsidR="00370092" w:rsidRPr="002966E7" w:rsidRDefault="00370092" w:rsidP="007F49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80301F" w14:textId="77777777" w:rsidR="00370092" w:rsidRDefault="00370092" w:rsidP="00370092">
      <w:pPr>
        <w:pStyle w:val="BodyText"/>
        <w:tabs>
          <w:tab w:val="left" w:pos="3810"/>
        </w:tabs>
        <w:rPr>
          <w:rFonts w:ascii="Arial" w:hAnsi="Arial" w:cs="Arial"/>
          <w:b/>
          <w:sz w:val="20"/>
        </w:rPr>
      </w:pPr>
    </w:p>
    <w:p w14:paraId="1C35A959" w14:textId="29670949" w:rsidR="0060443C" w:rsidRPr="00FF7FE6" w:rsidRDefault="00152B1B" w:rsidP="00FF7FE6">
      <w:pPr>
        <w:pStyle w:val="BodyText"/>
        <w:tabs>
          <w:tab w:val="left" w:pos="381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Faculties should r</w:t>
      </w:r>
      <w:r w:rsidR="00370092" w:rsidRPr="002966E7">
        <w:rPr>
          <w:rFonts w:ascii="Arial" w:hAnsi="Arial" w:cs="Arial"/>
          <w:b/>
          <w:sz w:val="20"/>
        </w:rPr>
        <w:t>eturn t</w:t>
      </w:r>
      <w:r>
        <w:rPr>
          <w:rFonts w:ascii="Arial" w:hAnsi="Arial" w:cs="Arial"/>
          <w:b/>
          <w:sz w:val="20"/>
        </w:rPr>
        <w:t>his form to the</w:t>
      </w:r>
      <w:r w:rsidR="00370092" w:rsidRPr="002966E7">
        <w:rPr>
          <w:rFonts w:ascii="Arial" w:hAnsi="Arial" w:cs="Arial"/>
          <w:b/>
          <w:sz w:val="20"/>
        </w:rPr>
        <w:t xml:space="preserve"> Examinations Office, Academic Services</w:t>
      </w:r>
      <w:r w:rsidR="00285DA5">
        <w:rPr>
          <w:rFonts w:ascii="Arial" w:hAnsi="Arial" w:cs="Arial"/>
          <w:b/>
          <w:sz w:val="20"/>
        </w:rPr>
        <w:t xml:space="preserve"> </w:t>
      </w:r>
      <w:hyperlink r:id="rId12" w:history="1">
        <w:r w:rsidR="00285DA5" w:rsidRPr="00DC4827">
          <w:rPr>
            <w:rStyle w:val="Hyperlink"/>
            <w:rFonts w:ascii="Arial" w:hAnsi="Arial" w:cs="Arial"/>
            <w:b/>
            <w:sz w:val="20"/>
          </w:rPr>
          <w:t>examsoffice@swansea.ac.uk</w:t>
        </w:r>
      </w:hyperlink>
    </w:p>
    <w:sectPr w:rsidR="0060443C" w:rsidRPr="00FF7FE6" w:rsidSect="00370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44D3E" w16cex:dateUtc="2022-12-14T13:25:00Z"/>
  <w16cex:commentExtensible w16cex:durableId="27444CD1" w16cex:dateUtc="2022-12-14T13:23:00Z"/>
  <w16cex:commentExtensible w16cex:durableId="27444DB7" w16cex:dateUtc="2022-12-14T13:27:00Z"/>
  <w16cex:commentExtensible w16cex:durableId="27444E2D" w16cex:dateUtc="2022-12-14T13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7676D" w14:textId="77777777" w:rsidR="005142A1" w:rsidRDefault="005142A1" w:rsidP="00370092">
      <w:r>
        <w:separator/>
      </w:r>
    </w:p>
  </w:endnote>
  <w:endnote w:type="continuationSeparator" w:id="0">
    <w:p w14:paraId="0C0EE9B4" w14:textId="77777777" w:rsidR="005142A1" w:rsidRDefault="005142A1" w:rsidP="0037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eifryn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E04EF" w14:textId="77777777" w:rsidR="005142A1" w:rsidRDefault="005142A1" w:rsidP="00370092">
      <w:r>
        <w:separator/>
      </w:r>
    </w:p>
  </w:footnote>
  <w:footnote w:type="continuationSeparator" w:id="0">
    <w:p w14:paraId="1ED40703" w14:textId="77777777" w:rsidR="005142A1" w:rsidRDefault="005142A1" w:rsidP="00370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92"/>
    <w:rsid w:val="00152B1B"/>
    <w:rsid w:val="001539B7"/>
    <w:rsid w:val="001D4AD2"/>
    <w:rsid w:val="002456CB"/>
    <w:rsid w:val="00285DA5"/>
    <w:rsid w:val="002F3DE6"/>
    <w:rsid w:val="00370092"/>
    <w:rsid w:val="00395FC3"/>
    <w:rsid w:val="003C34EF"/>
    <w:rsid w:val="00440308"/>
    <w:rsid w:val="005142A1"/>
    <w:rsid w:val="00570A25"/>
    <w:rsid w:val="005C1213"/>
    <w:rsid w:val="005D1EE8"/>
    <w:rsid w:val="005F0CE6"/>
    <w:rsid w:val="0060443C"/>
    <w:rsid w:val="006116A7"/>
    <w:rsid w:val="00635F0E"/>
    <w:rsid w:val="00755C53"/>
    <w:rsid w:val="0080545C"/>
    <w:rsid w:val="0081324A"/>
    <w:rsid w:val="0083704E"/>
    <w:rsid w:val="009C7443"/>
    <w:rsid w:val="00A9722E"/>
    <w:rsid w:val="00B30AAD"/>
    <w:rsid w:val="00C67C8D"/>
    <w:rsid w:val="00CE3D50"/>
    <w:rsid w:val="00DB6016"/>
    <w:rsid w:val="00E37CC5"/>
    <w:rsid w:val="00E653F1"/>
    <w:rsid w:val="00EF7D23"/>
    <w:rsid w:val="00F65811"/>
    <w:rsid w:val="00FC5DBF"/>
    <w:rsid w:val="00FE27DE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CBFD"/>
  <w15:chartTrackingRefBased/>
  <w15:docId w15:val="{E52C9271-7E7C-425F-9B30-0F242322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092"/>
    <w:pPr>
      <w:spacing w:after="0" w:line="240" w:lineRule="auto"/>
    </w:pPr>
    <w:rPr>
      <w:rFonts w:ascii="Teifryn" w:eastAsia="Times New Roman" w:hAnsi="Teifry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370092"/>
    <w:pPr>
      <w:keepNext/>
      <w:jc w:val="center"/>
      <w:outlineLvl w:val="0"/>
    </w:pPr>
    <w:rPr>
      <w:rFonts w:ascii="Times New Roman" w:hAnsi="Times New Roman"/>
      <w:b/>
      <w:i/>
      <w:sz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370092"/>
    <w:pPr>
      <w:keepNext/>
      <w:jc w:val="center"/>
      <w:outlineLvl w:val="1"/>
    </w:pPr>
    <w:rPr>
      <w:rFonts w:ascii="Times New Roman" w:hAnsi="Times New Roman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09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370092"/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37009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0092"/>
    <w:rPr>
      <w:rFonts w:ascii="Teifryn" w:eastAsia="Times New Roman" w:hAnsi="Teifry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370092"/>
    <w:rPr>
      <w:vertAlign w:val="superscript"/>
    </w:rPr>
  </w:style>
  <w:style w:type="paragraph" w:styleId="BodyText">
    <w:name w:val="Body Text"/>
    <w:basedOn w:val="Normal"/>
    <w:link w:val="BodyTextChar"/>
    <w:rsid w:val="00370092"/>
    <w:pPr>
      <w:jc w:val="both"/>
    </w:pPr>
    <w:rPr>
      <w:rFonts w:ascii="Times New Roman" w:hAnsi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37009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285D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D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AD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D2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mark29nyokua3">
    <w:name w:val="mark29nyokua3"/>
    <w:basedOn w:val="DefaultParagraphFont"/>
    <w:rsid w:val="00DB6016"/>
  </w:style>
  <w:style w:type="character" w:customStyle="1" w:styleId="markgaej270za">
    <w:name w:val="markgaej270za"/>
    <w:basedOn w:val="DefaultParagraphFont"/>
    <w:rsid w:val="00DB6016"/>
  </w:style>
  <w:style w:type="character" w:customStyle="1" w:styleId="markd7zm7rd91">
    <w:name w:val="markd7zm7rd91"/>
    <w:basedOn w:val="DefaultParagraphFont"/>
    <w:rsid w:val="00DB6016"/>
  </w:style>
  <w:style w:type="paragraph" w:styleId="Revision">
    <w:name w:val="Revision"/>
    <w:hidden/>
    <w:uiPriority w:val="99"/>
    <w:semiHidden/>
    <w:rsid w:val="005C1213"/>
    <w:pPr>
      <w:spacing w:after="0" w:line="240" w:lineRule="auto"/>
    </w:pPr>
    <w:rPr>
      <w:rFonts w:ascii="Teifryn" w:eastAsia="Times New Roman" w:hAnsi="Teifry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1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2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213"/>
    <w:rPr>
      <w:rFonts w:ascii="Teifryn" w:eastAsia="Times New Roman" w:hAnsi="Teifry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213"/>
    <w:rPr>
      <w:rFonts w:ascii="Teifryn" w:eastAsia="Times New Roman" w:hAnsi="Teifry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xamsoffice@swansea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mhls-asesu@swansea.ac.uk" TargetMode="Externa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mailto:cgp-asesiadaucymraeg@abertawe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GC-asesiadaucymraeg@swansea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CA1384-B358-6E49-9832-0EEFD8C97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 N.A.</dc:creator>
  <cp:keywords/>
  <dc:description/>
  <cp:lastModifiedBy>Lynsey Thomas</cp:lastModifiedBy>
  <cp:revision>2</cp:revision>
  <dcterms:created xsi:type="dcterms:W3CDTF">2023-02-24T11:31:00Z</dcterms:created>
  <dcterms:modified xsi:type="dcterms:W3CDTF">2023-02-24T11:31:00Z</dcterms:modified>
</cp:coreProperties>
</file>