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5FCF" w14:textId="77777777" w:rsidR="00124513" w:rsidRPr="002B33F3" w:rsidRDefault="00124513" w:rsidP="00124513">
      <w:pPr>
        <w:rPr>
          <w:b/>
          <w:sz w:val="40"/>
          <w:szCs w:val="28"/>
        </w:rPr>
      </w:pPr>
      <w:r w:rsidRPr="002B33F3">
        <w:rPr>
          <w:b/>
          <w:bCs/>
          <w:sz w:val="40"/>
          <w:szCs w:val="28"/>
          <w:lang w:val="cy-GB"/>
        </w:rPr>
        <w:t>FFURFLEN GAIS AM GRANT CYMUNEDOL</w:t>
      </w:r>
    </w:p>
    <w:p w14:paraId="2BA654F3" w14:textId="6BFC744F" w:rsidR="00124513" w:rsidRPr="00B06855" w:rsidRDefault="00124513" w:rsidP="00124513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Diolch am gyflwyno cais am Grant Cymunedol Prifysgol Abertawe. Nod y Grant yw cefnogi preswylwyr lleol a myfyrwyr mewn mentrau newydd sy'n hyrwyddo cysylltiadau cymunedol da. </w:t>
      </w:r>
    </w:p>
    <w:p w14:paraId="073E1482" w14:textId="5B162759" w:rsidR="00124513" w:rsidRPr="00B06855" w:rsidRDefault="00124513" w:rsidP="00124513">
      <w:pPr>
        <w:rPr>
          <w:sz w:val="24"/>
          <w:szCs w:val="24"/>
        </w:rPr>
      </w:pPr>
      <w:r>
        <w:rPr>
          <w:sz w:val="24"/>
          <w:szCs w:val="24"/>
          <w:lang w:val="cy-GB"/>
        </w:rPr>
        <w:t xml:space="preserve">Cwblhewch y ffurflen gais hon gan roi cynifer o fanylion â phosib. Os oes gennych unrhyw gwestiynau, e-bostiwch </w:t>
      </w:r>
      <w:hyperlink r:id="rId4" w:history="1">
        <w:r w:rsidRPr="00B06855">
          <w:rPr>
            <w:rStyle w:val="Hyperlink"/>
            <w:sz w:val="24"/>
            <w:szCs w:val="24"/>
            <w:lang w:val="cy-GB"/>
          </w:rPr>
          <w:t>community.campuslife@abertawe.ac.uk</w:t>
        </w:r>
      </w:hyperlink>
      <w:r>
        <w:rPr>
          <w:sz w:val="24"/>
          <w:szCs w:val="24"/>
          <w:lang w:val="cy-GB"/>
        </w:rPr>
        <w:t xml:space="preserve">  </w:t>
      </w:r>
    </w:p>
    <w:p w14:paraId="73A57A0B" w14:textId="77777777" w:rsidR="00124513" w:rsidRDefault="00124513" w:rsidP="00124513">
      <w:pPr>
        <w:rPr>
          <w:b/>
          <w:sz w:val="24"/>
          <w:szCs w:val="24"/>
        </w:rPr>
      </w:pPr>
    </w:p>
    <w:p w14:paraId="17AB097D" w14:textId="2338C3D3" w:rsidR="00124513" w:rsidRPr="00124513" w:rsidRDefault="00124513" w:rsidP="00124513">
      <w:pPr>
        <w:rPr>
          <w:b/>
          <w:bCs/>
          <w:sz w:val="24"/>
          <w:szCs w:val="24"/>
        </w:rPr>
      </w:pPr>
      <w:r w:rsidRPr="00124513">
        <w:rPr>
          <w:b/>
          <w:bCs/>
          <w:sz w:val="24"/>
          <w:szCs w:val="24"/>
          <w:lang w:val="cy-GB"/>
        </w:rPr>
        <w:t>Enw’r digwyddiad/gweithgaredd:</w:t>
      </w:r>
    </w:p>
    <w:p w14:paraId="1797CCFD" w14:textId="77777777" w:rsidR="00124513" w:rsidRPr="00B06855" w:rsidRDefault="00124513" w:rsidP="00124513">
      <w:pPr>
        <w:rPr>
          <w:b/>
          <w:sz w:val="24"/>
          <w:szCs w:val="24"/>
        </w:rPr>
      </w:pPr>
    </w:p>
    <w:p w14:paraId="359FD1D0" w14:textId="77777777" w:rsidR="00124513" w:rsidRDefault="00124513" w:rsidP="00124513">
      <w:pPr>
        <w:rPr>
          <w:b/>
          <w:sz w:val="24"/>
          <w:szCs w:val="24"/>
        </w:rPr>
      </w:pPr>
    </w:p>
    <w:p w14:paraId="4F40F27A" w14:textId="06BCDD78" w:rsidR="00124513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>Enw'r sefydliad neu'r grŵp sy'n ei arwain:</w:t>
      </w:r>
    </w:p>
    <w:p w14:paraId="09A30AF7" w14:textId="77777777" w:rsidR="00124513" w:rsidRDefault="00124513" w:rsidP="00124513">
      <w:pPr>
        <w:rPr>
          <w:b/>
          <w:sz w:val="24"/>
          <w:szCs w:val="24"/>
        </w:rPr>
      </w:pPr>
    </w:p>
    <w:p w14:paraId="4EE854A3" w14:textId="77777777" w:rsidR="00124513" w:rsidRDefault="00124513" w:rsidP="00124513">
      <w:pPr>
        <w:rPr>
          <w:b/>
          <w:sz w:val="24"/>
          <w:szCs w:val="24"/>
        </w:rPr>
      </w:pPr>
    </w:p>
    <w:p w14:paraId="4203BFD1" w14:textId="01A8067F" w:rsidR="00124513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>Oes cyfansoddiad gan y sefydliad/grŵp hwn?</w:t>
      </w:r>
      <w:r>
        <w:rPr>
          <w:sz w:val="24"/>
          <w:szCs w:val="24"/>
          <w:lang w:val="cy-GB"/>
        </w:rPr>
        <w:t xml:space="preserve">  </w:t>
      </w:r>
      <w:r>
        <w:rPr>
          <w:b/>
          <w:bCs/>
          <w:sz w:val="24"/>
          <w:szCs w:val="24"/>
          <w:lang w:val="cy-GB"/>
        </w:rPr>
        <w:t>OES / NAC OES</w:t>
      </w:r>
    </w:p>
    <w:p w14:paraId="24E27D29" w14:textId="77777777" w:rsidR="00124513" w:rsidRDefault="00124513" w:rsidP="00124513">
      <w:pPr>
        <w:rPr>
          <w:b/>
          <w:sz w:val="24"/>
          <w:szCs w:val="24"/>
        </w:rPr>
      </w:pPr>
    </w:p>
    <w:p w14:paraId="1FE84545" w14:textId="6B8369A0" w:rsidR="00124513" w:rsidRPr="00B06855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>(Sylwer, rhaid bod cyfansoddiad gan y sefydliad neu'r grŵp i dderbyn y grant).</w:t>
      </w:r>
    </w:p>
    <w:p w14:paraId="2CB62476" w14:textId="77777777" w:rsidR="00124513" w:rsidRPr="00B06855" w:rsidRDefault="00124513" w:rsidP="00124513">
      <w:pPr>
        <w:rPr>
          <w:b/>
          <w:sz w:val="24"/>
          <w:szCs w:val="24"/>
        </w:rPr>
      </w:pPr>
    </w:p>
    <w:p w14:paraId="2930A28E" w14:textId="6D0D9A01" w:rsidR="00124513" w:rsidRPr="00B06855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>Pwy fydd yn gyfrifol am reoli'r digwyddiad/gweithgaredd a'i gyllid?</w:t>
      </w:r>
    </w:p>
    <w:p w14:paraId="2429B6A9" w14:textId="79F2801E" w:rsidR="00124513" w:rsidRPr="00B06855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>Enw:</w:t>
      </w:r>
    </w:p>
    <w:p w14:paraId="57BA0FAD" w14:textId="77777777" w:rsidR="00124513" w:rsidRDefault="00124513" w:rsidP="00124513">
      <w:pPr>
        <w:rPr>
          <w:b/>
          <w:bCs/>
          <w:sz w:val="24"/>
          <w:szCs w:val="24"/>
          <w:lang w:val="cy-GB"/>
        </w:rPr>
      </w:pPr>
    </w:p>
    <w:p w14:paraId="502F6592" w14:textId="5B8350A7" w:rsidR="00124513" w:rsidRDefault="00124513" w:rsidP="00124513">
      <w:pPr>
        <w:rPr>
          <w:b/>
          <w:bCs/>
          <w:sz w:val="24"/>
          <w:szCs w:val="24"/>
          <w:lang w:val="cy-GB"/>
        </w:rPr>
      </w:pPr>
      <w:r w:rsidRPr="00B06855">
        <w:rPr>
          <w:b/>
          <w:bCs/>
          <w:sz w:val="24"/>
          <w:szCs w:val="24"/>
          <w:lang w:val="cy-GB"/>
        </w:rPr>
        <w:t xml:space="preserve">Ffôn: </w:t>
      </w:r>
    </w:p>
    <w:p w14:paraId="6FC45F27" w14:textId="77777777" w:rsidR="00124513" w:rsidRDefault="00124513" w:rsidP="00124513">
      <w:pPr>
        <w:rPr>
          <w:b/>
          <w:bCs/>
          <w:sz w:val="24"/>
          <w:szCs w:val="24"/>
          <w:lang w:val="cy-GB"/>
        </w:rPr>
      </w:pPr>
    </w:p>
    <w:p w14:paraId="6F5130C8" w14:textId="455883C8" w:rsidR="00124513" w:rsidRPr="00B06855" w:rsidRDefault="00124513" w:rsidP="00124513">
      <w:pPr>
        <w:rPr>
          <w:b/>
          <w:sz w:val="24"/>
          <w:szCs w:val="24"/>
        </w:rPr>
      </w:pPr>
      <w:r w:rsidRPr="00B06855">
        <w:rPr>
          <w:b/>
          <w:bCs/>
          <w:sz w:val="24"/>
          <w:szCs w:val="24"/>
          <w:lang w:val="cy-GB"/>
        </w:rPr>
        <w:t>E-bost:</w:t>
      </w:r>
    </w:p>
    <w:p w14:paraId="18C95C20" w14:textId="77777777" w:rsidR="00124513" w:rsidRPr="00B06855" w:rsidRDefault="00124513" w:rsidP="00124513">
      <w:pPr>
        <w:rPr>
          <w:b/>
          <w:sz w:val="24"/>
          <w:szCs w:val="24"/>
        </w:rPr>
      </w:pPr>
    </w:p>
    <w:p w14:paraId="7FDFE7A7" w14:textId="77777777" w:rsidR="00124513" w:rsidRDefault="00124513" w:rsidP="00124513">
      <w:pPr>
        <w:rPr>
          <w:b/>
          <w:sz w:val="24"/>
          <w:szCs w:val="24"/>
        </w:rPr>
      </w:pPr>
    </w:p>
    <w:p w14:paraId="4BC6DC11" w14:textId="7FDCD27D" w:rsidR="00124513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lastRenderedPageBreak/>
        <w:t>Disgrifiwch y gweithgaredd/digwyddiad (ynghyd â dyddiadau os yw'n briodol) ac esboniwch sut bydd o fudd i berthnasoedd rhwng myfyriwr a phreswylwyr nad ydynt yn fyfyrwyr:</w:t>
      </w:r>
    </w:p>
    <w:p w14:paraId="26F54F52" w14:textId="77777777" w:rsidR="00124513" w:rsidRDefault="00124513" w:rsidP="00124513">
      <w:pPr>
        <w:rPr>
          <w:b/>
          <w:sz w:val="24"/>
          <w:szCs w:val="24"/>
        </w:rPr>
      </w:pPr>
    </w:p>
    <w:p w14:paraId="2BF0B9C8" w14:textId="77777777" w:rsidR="00124513" w:rsidRDefault="00124513" w:rsidP="00124513">
      <w:pPr>
        <w:rPr>
          <w:b/>
          <w:sz w:val="24"/>
          <w:szCs w:val="24"/>
        </w:rPr>
      </w:pPr>
    </w:p>
    <w:p w14:paraId="4D1401F3" w14:textId="77777777" w:rsidR="00124513" w:rsidRDefault="00124513" w:rsidP="00124513">
      <w:pPr>
        <w:rPr>
          <w:b/>
          <w:sz w:val="24"/>
          <w:szCs w:val="24"/>
        </w:rPr>
      </w:pPr>
    </w:p>
    <w:p w14:paraId="139BAE62" w14:textId="77777777" w:rsidR="00124513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br w:type="page"/>
      </w:r>
    </w:p>
    <w:p w14:paraId="567D96AE" w14:textId="68286FF8" w:rsidR="00124513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lastRenderedPageBreak/>
        <w:t>Sut bydd myfyrwyr yn rhan o'r digwyddiad/gweithgaredd hwn?</w:t>
      </w:r>
    </w:p>
    <w:p w14:paraId="2B0A6A14" w14:textId="77777777" w:rsidR="00124513" w:rsidRDefault="00124513" w:rsidP="00124513">
      <w:pPr>
        <w:rPr>
          <w:b/>
          <w:sz w:val="24"/>
          <w:szCs w:val="24"/>
        </w:rPr>
      </w:pPr>
    </w:p>
    <w:p w14:paraId="49944513" w14:textId="77777777" w:rsidR="00124513" w:rsidRDefault="00124513" w:rsidP="00124513">
      <w:pPr>
        <w:rPr>
          <w:b/>
          <w:sz w:val="24"/>
        </w:rPr>
      </w:pPr>
    </w:p>
    <w:p w14:paraId="582AD280" w14:textId="77777777" w:rsidR="00124513" w:rsidRDefault="00124513" w:rsidP="00124513">
      <w:pPr>
        <w:rPr>
          <w:b/>
          <w:sz w:val="24"/>
        </w:rPr>
      </w:pPr>
    </w:p>
    <w:p w14:paraId="7DDA6837" w14:textId="77777777" w:rsidR="00124513" w:rsidRDefault="00124513" w:rsidP="00124513">
      <w:pPr>
        <w:rPr>
          <w:b/>
          <w:sz w:val="24"/>
        </w:rPr>
      </w:pPr>
    </w:p>
    <w:p w14:paraId="3EDCFF84" w14:textId="77777777" w:rsidR="00124513" w:rsidRDefault="00124513" w:rsidP="00124513">
      <w:pPr>
        <w:rPr>
          <w:b/>
          <w:sz w:val="24"/>
        </w:rPr>
      </w:pPr>
    </w:p>
    <w:p w14:paraId="3F433668" w14:textId="77777777" w:rsidR="00124513" w:rsidRDefault="00124513" w:rsidP="00124513">
      <w:pPr>
        <w:rPr>
          <w:b/>
          <w:sz w:val="24"/>
        </w:rPr>
      </w:pPr>
    </w:p>
    <w:p w14:paraId="108B0A40" w14:textId="77777777" w:rsidR="00124513" w:rsidRDefault="00124513" w:rsidP="00124513">
      <w:pPr>
        <w:rPr>
          <w:b/>
          <w:sz w:val="24"/>
        </w:rPr>
      </w:pPr>
    </w:p>
    <w:p w14:paraId="3ECCB6FF" w14:textId="77777777" w:rsidR="00CF008F" w:rsidRDefault="00CF008F" w:rsidP="00124513">
      <w:pPr>
        <w:rPr>
          <w:b/>
          <w:bCs/>
          <w:i/>
          <w:iCs/>
          <w:sz w:val="24"/>
          <w:lang w:val="cy-GB"/>
        </w:rPr>
      </w:pPr>
    </w:p>
    <w:tbl>
      <w:tblPr>
        <w:tblpPr w:leftFromText="180" w:rightFromText="180" w:vertAnchor="page" w:horzAnchor="margin" w:tblpY="5218"/>
        <w:tblW w:w="8956" w:type="dxa"/>
        <w:tblLook w:val="04A0" w:firstRow="1" w:lastRow="0" w:firstColumn="1" w:lastColumn="0" w:noHBand="0" w:noVBand="1"/>
      </w:tblPr>
      <w:tblGrid>
        <w:gridCol w:w="4621"/>
        <w:gridCol w:w="2167"/>
        <w:gridCol w:w="2168"/>
      </w:tblGrid>
      <w:tr w:rsidR="00713A79" w:rsidRPr="00713A79" w14:paraId="5B2C302E" w14:textId="77777777" w:rsidTr="00713A79">
        <w:trPr>
          <w:trHeight w:val="524"/>
        </w:trPr>
        <w:tc>
          <w:tcPr>
            <w:tcW w:w="4621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5B9BD5"/>
            <w:noWrap/>
            <w:vAlign w:val="center"/>
            <w:hideMark/>
          </w:tcPr>
          <w:p w14:paraId="438D558F" w14:textId="77777777" w:rsidR="00713A79" w:rsidRPr="00713A79" w:rsidRDefault="00713A79" w:rsidP="00713A79">
            <w:pPr>
              <w:rPr>
                <w:b/>
                <w:bCs/>
                <w:sz w:val="24"/>
                <w:szCs w:val="24"/>
              </w:rPr>
            </w:pPr>
            <w:r w:rsidRPr="00713A79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335" w:type="dxa"/>
            <w:gridSpan w:val="2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5B9BD5"/>
            <w:noWrap/>
            <w:vAlign w:val="center"/>
            <w:hideMark/>
          </w:tcPr>
          <w:p w14:paraId="20183168" w14:textId="77777777" w:rsidR="00713A79" w:rsidRPr="00713A79" w:rsidRDefault="00713A79" w:rsidP="00713A79">
            <w:pPr>
              <w:rPr>
                <w:b/>
                <w:bCs/>
                <w:sz w:val="24"/>
                <w:szCs w:val="24"/>
              </w:rPr>
            </w:pPr>
            <w:r w:rsidRPr="00713A79">
              <w:rPr>
                <w:b/>
                <w:bCs/>
                <w:sz w:val="24"/>
                <w:szCs w:val="24"/>
              </w:rPr>
              <w:t>Costs</w:t>
            </w:r>
          </w:p>
        </w:tc>
      </w:tr>
      <w:tr w:rsidR="00713A79" w:rsidRPr="00713A79" w14:paraId="5AEA1E40" w14:textId="77777777" w:rsidTr="00713A79">
        <w:trPr>
          <w:trHeight w:val="782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5B9BD5"/>
            <w:noWrap/>
            <w:vAlign w:val="bottom"/>
            <w:hideMark/>
          </w:tcPr>
          <w:p w14:paraId="494146E7" w14:textId="77777777" w:rsidR="00713A79" w:rsidRPr="00713A79" w:rsidRDefault="00713A79" w:rsidP="00713A79">
            <w:pPr>
              <w:rPr>
                <w:b/>
                <w:bCs/>
                <w:sz w:val="24"/>
                <w:szCs w:val="24"/>
              </w:rPr>
            </w:pPr>
            <w:r w:rsidRPr="00713A7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5B9BD5"/>
            <w:vAlign w:val="center"/>
            <w:hideMark/>
          </w:tcPr>
          <w:p w14:paraId="6849DEDD" w14:textId="77777777" w:rsidR="00713A79" w:rsidRPr="00713A79" w:rsidRDefault="00713A79" w:rsidP="00713A79">
            <w:pPr>
              <w:rPr>
                <w:b/>
                <w:bCs/>
                <w:sz w:val="24"/>
                <w:szCs w:val="24"/>
              </w:rPr>
            </w:pPr>
            <w:r w:rsidRPr="00713A79">
              <w:rPr>
                <w:b/>
                <w:bCs/>
                <w:sz w:val="24"/>
                <w:szCs w:val="24"/>
              </w:rPr>
              <w:t>Total cost (£)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5B9BD5"/>
            <w:vAlign w:val="center"/>
            <w:hideMark/>
          </w:tcPr>
          <w:p w14:paraId="74F7A10B" w14:textId="77777777" w:rsidR="00713A79" w:rsidRPr="00713A79" w:rsidRDefault="00713A79" w:rsidP="00713A79">
            <w:pPr>
              <w:rPr>
                <w:b/>
                <w:bCs/>
                <w:sz w:val="24"/>
                <w:szCs w:val="24"/>
              </w:rPr>
            </w:pPr>
            <w:r w:rsidRPr="00713A79">
              <w:rPr>
                <w:b/>
                <w:bCs/>
                <w:sz w:val="24"/>
                <w:szCs w:val="24"/>
              </w:rPr>
              <w:t>Amount from us (£)</w:t>
            </w:r>
          </w:p>
        </w:tc>
      </w:tr>
      <w:tr w:rsidR="00713A79" w:rsidRPr="00713A79" w14:paraId="678F6A00" w14:textId="77777777" w:rsidTr="00713A79">
        <w:trPr>
          <w:trHeight w:val="524"/>
        </w:trPr>
        <w:tc>
          <w:tcPr>
            <w:tcW w:w="8956" w:type="dxa"/>
            <w:gridSpan w:val="3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5B9BD5"/>
            <w:noWrap/>
            <w:vAlign w:val="center"/>
            <w:hideMark/>
          </w:tcPr>
          <w:p w14:paraId="629775CF" w14:textId="77777777" w:rsidR="00713A79" w:rsidRPr="00713A79" w:rsidRDefault="00713A79" w:rsidP="00713A79">
            <w:pPr>
              <w:rPr>
                <w:b/>
                <w:bCs/>
                <w:sz w:val="24"/>
                <w:szCs w:val="24"/>
              </w:rPr>
            </w:pPr>
            <w:r w:rsidRPr="00713A79"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713A79" w:rsidRPr="00713A79" w14:paraId="43D5A0F0" w14:textId="77777777" w:rsidTr="00713A79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3E2801C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3595A30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5E596C4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</w:tr>
      <w:tr w:rsidR="00713A79" w:rsidRPr="00713A79" w14:paraId="4A01BD91" w14:textId="77777777" w:rsidTr="00713A79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58BF8D1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5D55DC5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57AFB26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</w:tr>
      <w:tr w:rsidR="00713A79" w:rsidRPr="00713A79" w14:paraId="5F76E1DE" w14:textId="77777777" w:rsidTr="00713A79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FD23892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ED10B28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4A600BB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</w:tr>
      <w:tr w:rsidR="00713A79" w:rsidRPr="00713A79" w14:paraId="09C417A1" w14:textId="77777777" w:rsidTr="00713A79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EC3FCFA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FCD0245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6DD1039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</w:tr>
      <w:tr w:rsidR="00713A79" w:rsidRPr="00713A79" w14:paraId="03A2CC91" w14:textId="77777777" w:rsidTr="00713A79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2CB2273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5F58101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662B411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</w:tr>
      <w:tr w:rsidR="00713A79" w:rsidRPr="00713A79" w14:paraId="1B5F7283" w14:textId="77777777" w:rsidTr="00713A79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78E88BB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2202E4C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79CF493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</w:tr>
      <w:tr w:rsidR="00713A79" w:rsidRPr="00713A79" w14:paraId="0599B612" w14:textId="77777777" w:rsidTr="00713A79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7B8CD87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7B187E3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0B6F320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</w:tr>
      <w:tr w:rsidR="00713A79" w:rsidRPr="00713A79" w14:paraId="5FB75463" w14:textId="77777777" w:rsidTr="00713A79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4EA80CB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35BD02E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44E6CF8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</w:tr>
      <w:tr w:rsidR="00713A79" w:rsidRPr="00713A79" w14:paraId="6E8E558D" w14:textId="77777777" w:rsidTr="00713A79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72D4231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E511EAD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912BAA0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</w:tr>
      <w:tr w:rsidR="00713A79" w:rsidRPr="00713A79" w14:paraId="52AA1A6E" w14:textId="77777777" w:rsidTr="00713A79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57502B9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4F660D3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AED74E5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</w:tr>
      <w:tr w:rsidR="00713A79" w:rsidRPr="00713A79" w14:paraId="1B1C7732" w14:textId="77777777" w:rsidTr="00713A79">
        <w:trPr>
          <w:trHeight w:val="524"/>
        </w:trPr>
        <w:tc>
          <w:tcPr>
            <w:tcW w:w="4621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000000" w:fill="5B9BD5"/>
            <w:noWrap/>
            <w:vAlign w:val="center"/>
            <w:hideMark/>
          </w:tcPr>
          <w:p w14:paraId="62C4D25D" w14:textId="77777777" w:rsidR="00713A79" w:rsidRPr="00713A79" w:rsidRDefault="00713A79" w:rsidP="00713A79">
            <w:pPr>
              <w:rPr>
                <w:b/>
                <w:bCs/>
                <w:sz w:val="24"/>
                <w:szCs w:val="24"/>
              </w:rPr>
            </w:pPr>
            <w:r w:rsidRPr="00713A79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3C722E9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9931869" w14:textId="77777777" w:rsidR="00713A79" w:rsidRPr="00713A79" w:rsidRDefault="00713A79" w:rsidP="00713A79">
            <w:pPr>
              <w:rPr>
                <w:b/>
                <w:sz w:val="24"/>
                <w:szCs w:val="24"/>
              </w:rPr>
            </w:pPr>
            <w:r w:rsidRPr="00713A79">
              <w:rPr>
                <w:b/>
                <w:sz w:val="24"/>
                <w:szCs w:val="24"/>
              </w:rPr>
              <w:t> </w:t>
            </w:r>
          </w:p>
        </w:tc>
      </w:tr>
    </w:tbl>
    <w:p w14:paraId="5DEF1884" w14:textId="77777777" w:rsidR="00124513" w:rsidRDefault="00124513" w:rsidP="00124513">
      <w:pPr>
        <w:rPr>
          <w:b/>
          <w:sz w:val="24"/>
          <w:szCs w:val="24"/>
        </w:rPr>
      </w:pPr>
    </w:p>
    <w:p w14:paraId="547BA6CE" w14:textId="77777777" w:rsidR="00CF008F" w:rsidRDefault="00CF008F" w:rsidP="00CF008F">
      <w:pPr>
        <w:rPr>
          <w:b/>
          <w:bCs/>
          <w:i/>
          <w:iCs/>
          <w:sz w:val="24"/>
          <w:lang w:val="cy-GB"/>
        </w:rPr>
      </w:pPr>
      <w:r>
        <w:rPr>
          <w:b/>
          <w:bCs/>
          <w:sz w:val="24"/>
          <w:lang w:val="cy-GB"/>
        </w:rPr>
        <w:t>Rhowch eich gwariant disgwyliedig yn y tabl isod.</w:t>
      </w:r>
      <w:r>
        <w:rPr>
          <w:sz w:val="24"/>
          <w:lang w:val="cy-GB"/>
        </w:rPr>
        <w:t xml:space="preserve"> </w:t>
      </w:r>
      <w:r>
        <w:rPr>
          <w:b/>
          <w:bCs/>
          <w:sz w:val="24"/>
          <w:lang w:val="cy-GB"/>
        </w:rPr>
        <w:t>Os ydych yn cyfrannu at gostau neu os oes gennych gyllid cyfatebol/ychwanegol ar gyfer eich gweithgaredd/digwyddiad, rhowch swm yr arian o'r Grant Cymunedol rydych yn dyrannu i eitemau yn y golofn "</w:t>
      </w:r>
      <w:r>
        <w:rPr>
          <w:b/>
          <w:bCs/>
          <w:i/>
          <w:iCs/>
          <w:sz w:val="24"/>
          <w:lang w:val="cy-GB"/>
        </w:rPr>
        <w:t>Swm gennym ni".</w:t>
      </w:r>
    </w:p>
    <w:p w14:paraId="04581D0F" w14:textId="2966835E" w:rsidR="00124513" w:rsidRDefault="00124513" w:rsidP="00124513">
      <w:pPr>
        <w:rPr>
          <w:b/>
          <w:sz w:val="24"/>
          <w:szCs w:val="24"/>
        </w:rPr>
      </w:pPr>
    </w:p>
    <w:p w14:paraId="5CCA73CE" w14:textId="77777777" w:rsidR="00CF008F" w:rsidRDefault="00CF008F" w:rsidP="00124513">
      <w:pPr>
        <w:rPr>
          <w:b/>
          <w:sz w:val="24"/>
          <w:szCs w:val="24"/>
        </w:rPr>
      </w:pPr>
    </w:p>
    <w:p w14:paraId="435F75EE" w14:textId="77777777" w:rsidR="00124513" w:rsidRDefault="00124513" w:rsidP="00124513">
      <w:pPr>
        <w:rPr>
          <w:b/>
          <w:sz w:val="24"/>
          <w:szCs w:val="24"/>
        </w:rPr>
      </w:pPr>
    </w:p>
    <w:p w14:paraId="17DA6E83" w14:textId="77777777" w:rsidR="00CF008F" w:rsidRDefault="00CF008F" w:rsidP="00124513">
      <w:pPr>
        <w:rPr>
          <w:b/>
          <w:bCs/>
          <w:sz w:val="24"/>
          <w:szCs w:val="24"/>
          <w:lang w:val="cy-GB"/>
        </w:rPr>
      </w:pPr>
    </w:p>
    <w:p w14:paraId="403C0F1E" w14:textId="5DC98AB0" w:rsidR="00124513" w:rsidRPr="00B06855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lastRenderedPageBreak/>
        <w:t>Disgrifiwch sut byddwch yn gweithredu ac yn gwerthuso'r digwyddiad/gweithgaredd:</w:t>
      </w:r>
    </w:p>
    <w:p w14:paraId="23E4D2FA" w14:textId="77777777" w:rsidR="00124513" w:rsidRPr="00B06855" w:rsidRDefault="00124513" w:rsidP="00124513">
      <w:pPr>
        <w:rPr>
          <w:sz w:val="24"/>
          <w:szCs w:val="24"/>
        </w:rPr>
      </w:pPr>
    </w:p>
    <w:p w14:paraId="1C7E85E8" w14:textId="77777777" w:rsidR="00124513" w:rsidRPr="00B06855" w:rsidRDefault="00124513" w:rsidP="00124513">
      <w:pPr>
        <w:rPr>
          <w:b/>
          <w:sz w:val="24"/>
          <w:szCs w:val="24"/>
        </w:rPr>
      </w:pPr>
    </w:p>
    <w:p w14:paraId="3CE3DAE4" w14:textId="77777777" w:rsidR="00124513" w:rsidRPr="00B06855" w:rsidRDefault="00124513" w:rsidP="00124513">
      <w:pPr>
        <w:rPr>
          <w:b/>
          <w:sz w:val="24"/>
          <w:szCs w:val="24"/>
        </w:rPr>
      </w:pPr>
    </w:p>
    <w:p w14:paraId="0C512CDB" w14:textId="77777777" w:rsidR="00124513" w:rsidRPr="00B06855" w:rsidRDefault="00124513" w:rsidP="00124513">
      <w:pPr>
        <w:rPr>
          <w:b/>
          <w:sz w:val="24"/>
          <w:szCs w:val="24"/>
        </w:rPr>
      </w:pPr>
    </w:p>
    <w:p w14:paraId="213280BD" w14:textId="77777777" w:rsidR="00124513" w:rsidRPr="00B06855" w:rsidRDefault="00124513" w:rsidP="00124513">
      <w:pPr>
        <w:rPr>
          <w:b/>
          <w:sz w:val="24"/>
          <w:szCs w:val="24"/>
        </w:rPr>
      </w:pPr>
    </w:p>
    <w:p w14:paraId="29818876" w14:textId="77777777" w:rsidR="00124513" w:rsidRDefault="00124513" w:rsidP="00124513">
      <w:pPr>
        <w:rPr>
          <w:b/>
          <w:sz w:val="24"/>
          <w:szCs w:val="24"/>
        </w:rPr>
      </w:pPr>
    </w:p>
    <w:p w14:paraId="2A3287F7" w14:textId="2E15872A" w:rsidR="00124513" w:rsidRPr="00B06855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>Rwy'n datgan bod yr wybodaeth a ddarparwyd, hyd eithaf fy ngwybodaeth, yn wir ac yn gywir a bod gennyf awdurdod i lofnodi'r cais hwn ar ran y prosiect.</w:t>
      </w:r>
      <w:r>
        <w:rPr>
          <w:sz w:val="24"/>
          <w:szCs w:val="24"/>
          <w:lang w:val="cy-GB"/>
        </w:rPr>
        <w:t xml:space="preserve"> </w:t>
      </w:r>
      <w:r>
        <w:rPr>
          <w:b/>
          <w:bCs/>
          <w:sz w:val="24"/>
          <w:szCs w:val="24"/>
          <w:lang w:val="cy-GB"/>
        </w:rPr>
        <w:t>Rwy'n cytuno i gyflwyno adroddiad byr ar y gweithgaredd/digwyddiad y gall Prifysgol Abertawe ei ddefnyddio yn ei gwybodaeth neu ei deunyddiau hyrwyddo.</w:t>
      </w:r>
    </w:p>
    <w:p w14:paraId="6F96E891" w14:textId="77777777" w:rsidR="00124513" w:rsidRDefault="00124513" w:rsidP="00124513">
      <w:pPr>
        <w:rPr>
          <w:b/>
          <w:sz w:val="24"/>
          <w:szCs w:val="24"/>
        </w:rPr>
      </w:pPr>
    </w:p>
    <w:p w14:paraId="0B64FAB7" w14:textId="39DADB16" w:rsidR="00124513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>Llofnod:</w:t>
      </w:r>
      <w:r>
        <w:rPr>
          <w:sz w:val="24"/>
          <w:szCs w:val="24"/>
          <w:lang w:val="cy-GB"/>
        </w:rPr>
        <w:t xml:space="preserve"> </w:t>
      </w:r>
      <w:r>
        <w:rPr>
          <w:b/>
          <w:bCs/>
          <w:sz w:val="24"/>
          <w:szCs w:val="24"/>
          <w:lang w:val="cy-GB"/>
        </w:rPr>
        <w:t xml:space="preserve">………………………………………………………………………..  </w:t>
      </w:r>
    </w:p>
    <w:p w14:paraId="3BF2F1A8" w14:textId="77777777" w:rsidR="00124513" w:rsidRDefault="00124513" w:rsidP="00124513">
      <w:pPr>
        <w:rPr>
          <w:b/>
          <w:sz w:val="24"/>
          <w:szCs w:val="24"/>
        </w:rPr>
      </w:pPr>
    </w:p>
    <w:p w14:paraId="722D9631" w14:textId="68873D91" w:rsidR="00124513" w:rsidRDefault="00124513" w:rsidP="00124513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>Dyddiad:</w:t>
      </w:r>
      <w:r>
        <w:rPr>
          <w:sz w:val="24"/>
          <w:szCs w:val="24"/>
          <w:lang w:val="cy-GB"/>
        </w:rPr>
        <w:t xml:space="preserve"> </w:t>
      </w:r>
      <w:r>
        <w:rPr>
          <w:b/>
          <w:bCs/>
          <w:sz w:val="24"/>
          <w:szCs w:val="24"/>
          <w:lang w:val="cy-GB"/>
        </w:rPr>
        <w:t>…………………….</w:t>
      </w:r>
    </w:p>
    <w:p w14:paraId="59E7BFAC" w14:textId="77777777" w:rsidR="00124513" w:rsidRPr="00B06855" w:rsidRDefault="00124513" w:rsidP="00124513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</w:tblGrid>
      <w:tr w:rsidR="00124513" w14:paraId="67A4ED1C" w14:textId="77777777" w:rsidTr="00042F4A">
        <w:tc>
          <w:tcPr>
            <w:tcW w:w="4729" w:type="dxa"/>
            <w:tcBorders>
              <w:top w:val="nil"/>
              <w:left w:val="nil"/>
              <w:right w:val="nil"/>
            </w:tcBorders>
          </w:tcPr>
          <w:p w14:paraId="2AB11CA7" w14:textId="01717233" w:rsidR="00124513" w:rsidRPr="00B06855" w:rsidRDefault="00124513" w:rsidP="00042F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Dychwelwch y ffurflen gais hon at:</w:t>
            </w:r>
          </w:p>
        </w:tc>
      </w:tr>
      <w:tr w:rsidR="00124513" w14:paraId="726608C1" w14:textId="77777777" w:rsidTr="00042F4A">
        <w:tc>
          <w:tcPr>
            <w:tcW w:w="4729" w:type="dxa"/>
            <w:tcBorders>
              <w:left w:val="nil"/>
              <w:right w:val="nil"/>
            </w:tcBorders>
          </w:tcPr>
          <w:p w14:paraId="3D293F16" w14:textId="77777777" w:rsidR="00124513" w:rsidRPr="00B06855" w:rsidRDefault="00124513" w:rsidP="00042F4A">
            <w:pPr>
              <w:rPr>
                <w:sz w:val="24"/>
                <w:szCs w:val="24"/>
              </w:rPr>
            </w:pPr>
            <w:r w:rsidRPr="00934252">
              <w:rPr>
                <w:sz w:val="24"/>
                <w:szCs w:val="24"/>
                <w:lang w:val="cy-GB"/>
              </w:rPr>
              <w:t xml:space="preserve">Cerys Curtis, Swyddog Cyswllt Cymunedol, </w:t>
            </w:r>
            <w:proofErr w:type="spellStart"/>
            <w:r w:rsidRPr="00934252">
              <w:rPr>
                <w:sz w:val="24"/>
                <w:szCs w:val="24"/>
                <w:lang w:val="cy-GB"/>
              </w:rPr>
              <w:t>BywydCampws</w:t>
            </w:r>
            <w:proofErr w:type="spellEnd"/>
            <w:r w:rsidRPr="00934252">
              <w:rPr>
                <w:sz w:val="24"/>
                <w:szCs w:val="24"/>
                <w:lang w:val="cy-GB"/>
              </w:rPr>
              <w:t xml:space="preserve">, Adeilad </w:t>
            </w:r>
            <w:proofErr w:type="spellStart"/>
            <w:r w:rsidRPr="00934252">
              <w:rPr>
                <w:sz w:val="24"/>
                <w:szCs w:val="24"/>
                <w:lang w:val="cy-GB"/>
              </w:rPr>
              <w:t>Keir</w:t>
            </w:r>
            <w:proofErr w:type="spellEnd"/>
            <w:r w:rsidRPr="00934252">
              <w:rPr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934252">
              <w:rPr>
                <w:sz w:val="24"/>
                <w:szCs w:val="24"/>
                <w:lang w:val="cy-GB"/>
              </w:rPr>
              <w:t>Hardie</w:t>
            </w:r>
            <w:proofErr w:type="spellEnd"/>
            <w:r w:rsidRPr="00934252">
              <w:rPr>
                <w:sz w:val="24"/>
                <w:szCs w:val="24"/>
                <w:lang w:val="cy-GB"/>
              </w:rPr>
              <w:t xml:space="preserve">, Parc Singleton, Abertawe SA2 8PP neu drwy e-bost i </w:t>
            </w:r>
            <w:hyperlink r:id="rId5" w:history="1">
              <w:r w:rsidRPr="00B06855">
                <w:rPr>
                  <w:rStyle w:val="Hyperlink"/>
                  <w:sz w:val="24"/>
                  <w:szCs w:val="24"/>
                  <w:lang w:val="cy-GB"/>
                </w:rPr>
                <w:t>community.campuslife@abertawe.ac.uk</w:t>
              </w:r>
            </w:hyperlink>
          </w:p>
        </w:tc>
      </w:tr>
      <w:tr w:rsidR="00124513" w14:paraId="4E1B534C" w14:textId="77777777" w:rsidTr="00042F4A">
        <w:trPr>
          <w:trHeight w:val="100"/>
        </w:trPr>
        <w:tc>
          <w:tcPr>
            <w:tcW w:w="4729" w:type="dxa"/>
            <w:tcBorders>
              <w:left w:val="nil"/>
              <w:right w:val="nil"/>
            </w:tcBorders>
          </w:tcPr>
          <w:p w14:paraId="4F6AC52E" w14:textId="77777777" w:rsidR="00124513" w:rsidRPr="00B06855" w:rsidRDefault="00124513" w:rsidP="00042F4A">
            <w:pPr>
              <w:rPr>
                <w:sz w:val="24"/>
                <w:szCs w:val="24"/>
              </w:rPr>
            </w:pPr>
          </w:p>
        </w:tc>
      </w:tr>
    </w:tbl>
    <w:p w14:paraId="7B32C849" w14:textId="77777777" w:rsidR="0099262C" w:rsidRDefault="0099262C"/>
    <w:sectPr w:rsidR="00992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13"/>
    <w:rsid w:val="00124513"/>
    <w:rsid w:val="00713A79"/>
    <w:rsid w:val="0097422E"/>
    <w:rsid w:val="0099262C"/>
    <w:rsid w:val="00C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D278"/>
  <w15:chartTrackingRefBased/>
  <w15:docId w15:val="{4DAA670B-0E54-4574-9EE6-B920B0A9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513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unity.campuslife@swansea.ac.uk" TargetMode="External"/><Relationship Id="rId4" Type="http://schemas.openxmlformats.org/officeDocument/2006/relationships/hyperlink" Target="mailto:community.campuslife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311</Words>
  <Characters>1775</Characters>
  <Application>Microsoft Office Word</Application>
  <DocSecurity>0</DocSecurity>
  <Lines>14</Lines>
  <Paragraphs>4</Paragraphs>
  <ScaleCrop>false</ScaleCrop>
  <Company>Swansea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Ansell</dc:creator>
  <cp:keywords/>
  <dc:description/>
  <cp:lastModifiedBy>Mandy Williams</cp:lastModifiedBy>
  <cp:revision>3</cp:revision>
  <dcterms:created xsi:type="dcterms:W3CDTF">2021-11-04T15:15:00Z</dcterms:created>
  <dcterms:modified xsi:type="dcterms:W3CDTF">2021-11-10T15:16:00Z</dcterms:modified>
</cp:coreProperties>
</file>