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C4F4A" w14:textId="77777777" w:rsidR="00784DA0" w:rsidRPr="00882075" w:rsidRDefault="00784DA0" w:rsidP="00882075">
      <w:pPr>
        <w:jc w:val="center"/>
        <w:rPr>
          <w:rFonts w:ascii="Arial" w:hAnsi="Arial" w:cs="Arial"/>
          <w:b/>
          <w:bCs/>
          <w:sz w:val="32"/>
          <w:szCs w:val="32"/>
          <w:lang w:val="en-US"/>
        </w:rPr>
      </w:pPr>
      <w:r w:rsidRPr="00882075">
        <w:rPr>
          <w:rFonts w:ascii="Arial" w:hAnsi="Arial" w:cs="Arial"/>
          <w:b/>
          <w:bCs/>
          <w:sz w:val="32"/>
          <w:szCs w:val="32"/>
          <w:lang w:val="en-US"/>
        </w:rPr>
        <w:t>Observatory on Human Rights of Children</w:t>
      </w:r>
    </w:p>
    <w:p w14:paraId="256F411C" w14:textId="435110CA" w:rsidR="004F2F4A" w:rsidRPr="005517FF" w:rsidRDefault="00784DA0" w:rsidP="005517FF">
      <w:pPr>
        <w:jc w:val="center"/>
        <w:rPr>
          <w:rFonts w:ascii="Arial" w:hAnsi="Arial" w:cs="Arial"/>
          <w:b/>
          <w:bCs/>
          <w:sz w:val="32"/>
          <w:szCs w:val="32"/>
          <w:lang w:val="en-US"/>
        </w:rPr>
      </w:pPr>
      <w:r w:rsidRPr="00882075">
        <w:rPr>
          <w:rFonts w:ascii="Arial" w:hAnsi="Arial" w:cs="Arial"/>
          <w:b/>
          <w:bCs/>
          <w:sz w:val="32"/>
          <w:szCs w:val="32"/>
          <w:lang w:val="en-US"/>
        </w:rPr>
        <w:t>Policy Advocacy Competition 2024</w:t>
      </w:r>
      <w:r w:rsidR="005517FF">
        <w:rPr>
          <w:rFonts w:ascii="Arial" w:hAnsi="Arial" w:cs="Arial"/>
          <w:b/>
          <w:bCs/>
          <w:sz w:val="32"/>
          <w:szCs w:val="32"/>
          <w:lang w:val="en-US"/>
        </w:rPr>
        <w:t xml:space="preserve">: </w:t>
      </w:r>
      <w:r w:rsidR="004F2F4A" w:rsidRPr="004F2F4A">
        <w:rPr>
          <w:rFonts w:ascii="Arial" w:hAnsi="Arial" w:cs="Arial"/>
          <w:b/>
          <w:bCs/>
          <w:sz w:val="32"/>
          <w:szCs w:val="32"/>
          <w:lang w:val="en-US"/>
        </w:rPr>
        <w:t>Statement of Facts and Law</w:t>
      </w:r>
    </w:p>
    <w:p w14:paraId="367BCBCE" w14:textId="77777777" w:rsidR="004F2F4A" w:rsidRDefault="004F2F4A" w:rsidP="004F2F4A">
      <w:pPr>
        <w:jc w:val="center"/>
        <w:rPr>
          <w:rFonts w:ascii="Arial" w:hAnsi="Arial" w:cs="Arial"/>
          <w:b/>
          <w:bCs/>
          <w:sz w:val="32"/>
          <w:szCs w:val="32"/>
          <w:lang w:val="en-US"/>
        </w:rPr>
      </w:pPr>
    </w:p>
    <w:p w14:paraId="620ADC0F" w14:textId="77777777" w:rsidR="005517FF" w:rsidRPr="005517FF" w:rsidRDefault="005517FF" w:rsidP="005517FF">
      <w:pPr>
        <w:jc w:val="center"/>
        <w:rPr>
          <w:rFonts w:ascii="Arial" w:hAnsi="Arial" w:cs="Arial"/>
          <w:b/>
          <w:bCs/>
          <w:sz w:val="24"/>
          <w:szCs w:val="24"/>
          <w:lang w:val="en-US"/>
        </w:rPr>
      </w:pPr>
      <w:r w:rsidRPr="005517FF">
        <w:rPr>
          <w:rFonts w:ascii="Arial" w:hAnsi="Arial" w:cs="Arial"/>
          <w:b/>
          <w:bCs/>
          <w:sz w:val="24"/>
          <w:szCs w:val="24"/>
          <w:lang w:val="en-US"/>
        </w:rPr>
        <w:t>With the support of the UK Committee for UNICEF (UNICEF-UK)</w:t>
      </w:r>
    </w:p>
    <w:p w14:paraId="0253C074" w14:textId="77777777" w:rsidR="005517FF" w:rsidRPr="004F2F4A" w:rsidRDefault="005517FF" w:rsidP="004F2F4A">
      <w:pPr>
        <w:jc w:val="center"/>
        <w:rPr>
          <w:rFonts w:ascii="Arial" w:hAnsi="Arial" w:cs="Arial"/>
          <w:b/>
          <w:bCs/>
          <w:sz w:val="32"/>
          <w:szCs w:val="32"/>
          <w:lang w:val="en-US"/>
        </w:rPr>
      </w:pPr>
    </w:p>
    <w:p w14:paraId="3675A9A7" w14:textId="2C1D18B2" w:rsidR="003C7F86" w:rsidRDefault="00784DA0" w:rsidP="00784DA0">
      <w:pPr>
        <w:rPr>
          <w:rFonts w:ascii="Arial" w:hAnsi="Arial" w:cs="Arial"/>
          <w:sz w:val="24"/>
          <w:szCs w:val="24"/>
          <w:lang w:val="en-US"/>
        </w:rPr>
      </w:pPr>
      <w:r>
        <w:rPr>
          <w:rFonts w:ascii="Arial" w:hAnsi="Arial" w:cs="Arial"/>
          <w:sz w:val="24"/>
          <w:szCs w:val="24"/>
          <w:lang w:val="en-US"/>
        </w:rPr>
        <w:t>Please ensure you read and understand the document</w:t>
      </w:r>
      <w:r w:rsidR="003C7F86">
        <w:rPr>
          <w:rFonts w:ascii="Arial" w:hAnsi="Arial" w:cs="Arial"/>
          <w:sz w:val="24"/>
          <w:szCs w:val="24"/>
          <w:lang w:val="en-US"/>
        </w:rPr>
        <w:t>:</w:t>
      </w:r>
    </w:p>
    <w:p w14:paraId="5B7E7CEF" w14:textId="30AAB3B1" w:rsidR="005517FF" w:rsidRDefault="005517FF" w:rsidP="00784DA0">
      <w:pPr>
        <w:rPr>
          <w:rFonts w:ascii="Arial" w:hAnsi="Arial" w:cs="Arial"/>
          <w:b/>
          <w:bCs/>
          <w:sz w:val="24"/>
          <w:szCs w:val="24"/>
          <w:lang w:val="en-US"/>
        </w:rPr>
      </w:pPr>
      <w:r w:rsidRPr="00882075">
        <w:rPr>
          <w:rFonts w:ascii="Arial" w:hAnsi="Arial" w:cs="Arial"/>
          <w:b/>
          <w:bCs/>
          <w:sz w:val="24"/>
          <w:szCs w:val="24"/>
          <w:lang w:val="en-US"/>
        </w:rPr>
        <w:t>Observatory on Human Rights of Children Policy Advocacy Competition 2024:</w:t>
      </w:r>
      <w:r>
        <w:rPr>
          <w:rFonts w:ascii="Arial" w:hAnsi="Arial" w:cs="Arial"/>
          <w:b/>
          <w:bCs/>
          <w:sz w:val="24"/>
          <w:szCs w:val="24"/>
          <w:lang w:val="en-US"/>
        </w:rPr>
        <w:t xml:space="preserve"> About the Competition.</w:t>
      </w:r>
    </w:p>
    <w:p w14:paraId="24A546AA" w14:textId="6EDE26AC" w:rsidR="00882075" w:rsidRPr="00173672" w:rsidRDefault="00784DA0" w:rsidP="00784DA0">
      <w:pPr>
        <w:rPr>
          <w:rFonts w:ascii="Arial" w:hAnsi="Arial" w:cs="Arial"/>
          <w:b/>
          <w:bCs/>
          <w:sz w:val="24"/>
          <w:szCs w:val="24"/>
          <w:lang w:val="en-US"/>
        </w:rPr>
      </w:pPr>
      <w:r w:rsidRPr="00882075">
        <w:rPr>
          <w:rFonts w:ascii="Arial" w:hAnsi="Arial" w:cs="Arial"/>
          <w:b/>
          <w:bCs/>
          <w:sz w:val="24"/>
          <w:szCs w:val="24"/>
          <w:lang w:val="en-US"/>
        </w:rPr>
        <w:t>Observatory on Human Rights of Children Policy Advocacy Competition 2024: Competition Rules</w:t>
      </w:r>
      <w:r w:rsidR="005517FF">
        <w:rPr>
          <w:rFonts w:ascii="Arial" w:hAnsi="Arial" w:cs="Arial"/>
          <w:b/>
          <w:bCs/>
          <w:sz w:val="24"/>
          <w:szCs w:val="24"/>
          <w:lang w:val="en-US"/>
        </w:rPr>
        <w:t>.</w:t>
      </w:r>
    </w:p>
    <w:p w14:paraId="708FE837" w14:textId="3B096203" w:rsidR="00784DA0" w:rsidRPr="00200FFA" w:rsidRDefault="00784DA0" w:rsidP="00784DA0">
      <w:pPr>
        <w:rPr>
          <w:rFonts w:ascii="Arial" w:hAnsi="Arial" w:cs="Arial"/>
          <w:b/>
          <w:bCs/>
          <w:color w:val="FF0000"/>
          <w:sz w:val="24"/>
          <w:szCs w:val="24"/>
          <w:lang w:val="en-US"/>
        </w:rPr>
      </w:pPr>
      <w:r>
        <w:rPr>
          <w:rFonts w:ascii="Arial" w:hAnsi="Arial" w:cs="Arial"/>
          <w:sz w:val="24"/>
          <w:szCs w:val="24"/>
          <w:lang w:val="en-US"/>
        </w:rPr>
        <w:t>Th</w:t>
      </w:r>
      <w:r w:rsidR="003C7F86">
        <w:rPr>
          <w:rFonts w:ascii="Arial" w:hAnsi="Arial" w:cs="Arial"/>
          <w:sz w:val="24"/>
          <w:szCs w:val="24"/>
          <w:lang w:val="en-US"/>
        </w:rPr>
        <w:t>ese</w:t>
      </w:r>
      <w:r>
        <w:rPr>
          <w:rFonts w:ascii="Arial" w:hAnsi="Arial" w:cs="Arial"/>
          <w:sz w:val="24"/>
          <w:szCs w:val="24"/>
          <w:lang w:val="en-US"/>
        </w:rPr>
        <w:t xml:space="preserve"> </w:t>
      </w:r>
      <w:r w:rsidR="003C7F86">
        <w:rPr>
          <w:rFonts w:ascii="Arial" w:hAnsi="Arial" w:cs="Arial"/>
          <w:sz w:val="24"/>
          <w:szCs w:val="24"/>
          <w:lang w:val="en-US"/>
        </w:rPr>
        <w:t>are</w:t>
      </w:r>
      <w:r>
        <w:rPr>
          <w:rFonts w:ascii="Arial" w:hAnsi="Arial" w:cs="Arial"/>
          <w:sz w:val="24"/>
          <w:szCs w:val="24"/>
          <w:lang w:val="en-US"/>
        </w:rPr>
        <w:t xml:space="preserve"> available at:</w:t>
      </w:r>
      <w:r w:rsidR="00672387">
        <w:rPr>
          <w:rFonts w:ascii="Arial" w:hAnsi="Arial" w:cs="Arial"/>
          <w:sz w:val="24"/>
          <w:szCs w:val="24"/>
          <w:lang w:val="en-US"/>
        </w:rPr>
        <w:t xml:space="preserve"> </w:t>
      </w:r>
      <w:hyperlink r:id="rId8" w:history="1">
        <w:r w:rsidR="00672387" w:rsidRPr="001C3D6D">
          <w:rPr>
            <w:rStyle w:val="Hyperlink"/>
            <w:rFonts w:ascii="Arial" w:hAnsi="Arial" w:cs="Arial"/>
            <w:b/>
            <w:bCs/>
            <w:sz w:val="24"/>
            <w:szCs w:val="24"/>
            <w:lang w:val="en-US"/>
          </w:rPr>
          <w:t>www.swansea.ac.uk/law/observatory/pac24</w:t>
        </w:r>
      </w:hyperlink>
      <w:r w:rsidR="00672387">
        <w:rPr>
          <w:rFonts w:ascii="Arial" w:hAnsi="Arial" w:cs="Arial"/>
          <w:sz w:val="24"/>
          <w:szCs w:val="24"/>
          <w:lang w:val="en-US"/>
        </w:rPr>
        <w:t xml:space="preserve"> </w:t>
      </w:r>
    </w:p>
    <w:p w14:paraId="3D92E6FC" w14:textId="5BCC7326" w:rsidR="00784DA0" w:rsidRPr="00784DA0" w:rsidRDefault="00784DA0">
      <w:pPr>
        <w:rPr>
          <w:rFonts w:ascii="Arial" w:hAnsi="Arial" w:cs="Arial"/>
          <w:sz w:val="24"/>
          <w:szCs w:val="24"/>
          <w:lang w:val="en-US"/>
        </w:rPr>
      </w:pPr>
    </w:p>
    <w:p w14:paraId="67E49238" w14:textId="77777777" w:rsidR="00784DA0" w:rsidRPr="00784DA0" w:rsidRDefault="00784DA0" w:rsidP="00784DA0">
      <w:pPr>
        <w:rPr>
          <w:rFonts w:ascii="Arial" w:hAnsi="Arial" w:cs="Arial"/>
          <w:b/>
          <w:bCs/>
          <w:sz w:val="24"/>
          <w:szCs w:val="24"/>
        </w:rPr>
      </w:pPr>
      <w:r w:rsidRPr="00784DA0">
        <w:rPr>
          <w:rFonts w:ascii="Arial" w:hAnsi="Arial" w:cs="Arial"/>
          <w:b/>
          <w:bCs/>
          <w:sz w:val="24"/>
          <w:szCs w:val="24"/>
        </w:rPr>
        <w:t>Introduction</w:t>
      </w:r>
    </w:p>
    <w:p w14:paraId="46CA4B68" w14:textId="1AC5F277" w:rsidR="00784DA0" w:rsidRPr="00784DA0" w:rsidRDefault="00784DA0" w:rsidP="00784DA0">
      <w:pPr>
        <w:rPr>
          <w:rFonts w:ascii="Arial" w:hAnsi="Arial" w:cs="Arial"/>
          <w:sz w:val="24"/>
          <w:szCs w:val="24"/>
        </w:rPr>
      </w:pPr>
      <w:r w:rsidRPr="00784DA0">
        <w:rPr>
          <w:rFonts w:ascii="Arial" w:hAnsi="Arial" w:cs="Arial"/>
          <w:sz w:val="24"/>
          <w:szCs w:val="24"/>
        </w:rPr>
        <w:t xml:space="preserve">Policy advocacy to promote government policies </w:t>
      </w:r>
      <w:r w:rsidR="00882075">
        <w:rPr>
          <w:rFonts w:ascii="Arial" w:hAnsi="Arial" w:cs="Arial"/>
          <w:sz w:val="24"/>
          <w:szCs w:val="24"/>
        </w:rPr>
        <w:t>to</w:t>
      </w:r>
      <w:r w:rsidRPr="00784DA0">
        <w:rPr>
          <w:rFonts w:ascii="Arial" w:hAnsi="Arial" w:cs="Arial"/>
          <w:sz w:val="24"/>
          <w:szCs w:val="24"/>
        </w:rPr>
        <w:t xml:space="preserve"> progress children’s rights under the UN Convention on the Rights of the Child (</w:t>
      </w:r>
      <w:r w:rsidR="004326CF">
        <w:rPr>
          <w:rFonts w:ascii="Arial" w:hAnsi="Arial" w:cs="Arial"/>
          <w:sz w:val="24"/>
          <w:szCs w:val="24"/>
        </w:rPr>
        <w:t>UN</w:t>
      </w:r>
      <w:r w:rsidRPr="00784DA0">
        <w:rPr>
          <w:rFonts w:ascii="Arial" w:hAnsi="Arial" w:cs="Arial"/>
          <w:sz w:val="24"/>
          <w:szCs w:val="24"/>
        </w:rPr>
        <w:t xml:space="preserve">CRC) is key to improving the lives of children. </w:t>
      </w:r>
    </w:p>
    <w:p w14:paraId="59BB9F2F" w14:textId="319E6F94" w:rsidR="00784DA0" w:rsidRPr="00784DA0" w:rsidRDefault="00784DA0" w:rsidP="00784DA0">
      <w:pPr>
        <w:rPr>
          <w:rFonts w:ascii="Arial" w:hAnsi="Arial" w:cs="Arial"/>
          <w:sz w:val="24"/>
          <w:szCs w:val="24"/>
        </w:rPr>
      </w:pPr>
      <w:r w:rsidRPr="00784DA0">
        <w:rPr>
          <w:rFonts w:ascii="Arial" w:hAnsi="Arial" w:cs="Arial"/>
          <w:sz w:val="24"/>
          <w:szCs w:val="24"/>
        </w:rPr>
        <w:t xml:space="preserve">This </w:t>
      </w:r>
      <w:r w:rsidRPr="00784DA0">
        <w:rPr>
          <w:rFonts w:ascii="Arial" w:hAnsi="Arial" w:cs="Arial"/>
          <w:b/>
          <w:bCs/>
          <w:sz w:val="24"/>
          <w:szCs w:val="24"/>
        </w:rPr>
        <w:t xml:space="preserve">Policy Advocacy Competition </w:t>
      </w:r>
      <w:r w:rsidR="00882075" w:rsidRPr="00882075">
        <w:rPr>
          <w:rFonts w:ascii="Arial" w:hAnsi="Arial" w:cs="Arial"/>
          <w:sz w:val="24"/>
          <w:szCs w:val="24"/>
        </w:rPr>
        <w:t>(supported by</w:t>
      </w:r>
      <w:r w:rsidR="000946BC">
        <w:rPr>
          <w:rFonts w:ascii="Arial" w:hAnsi="Arial" w:cs="Arial"/>
          <w:sz w:val="24"/>
          <w:szCs w:val="24"/>
        </w:rPr>
        <w:t xml:space="preserve"> </w:t>
      </w:r>
      <w:r w:rsidR="00882075" w:rsidRPr="00882075">
        <w:rPr>
          <w:rFonts w:ascii="Arial" w:hAnsi="Arial" w:cs="Arial"/>
          <w:sz w:val="24"/>
          <w:szCs w:val="24"/>
        </w:rPr>
        <w:t>UNICEF-UK)</w:t>
      </w:r>
      <w:r w:rsidR="00882075">
        <w:rPr>
          <w:rFonts w:ascii="Arial" w:hAnsi="Arial" w:cs="Arial"/>
          <w:b/>
          <w:bCs/>
          <w:sz w:val="24"/>
          <w:szCs w:val="24"/>
        </w:rPr>
        <w:t xml:space="preserve"> </w:t>
      </w:r>
      <w:r w:rsidRPr="00784DA0">
        <w:rPr>
          <w:rFonts w:ascii="Arial" w:hAnsi="Arial" w:cs="Arial"/>
          <w:sz w:val="24"/>
          <w:szCs w:val="24"/>
        </w:rPr>
        <w:t>is an opportunity for teams of students</w:t>
      </w:r>
      <w:r w:rsidRPr="00784DA0">
        <w:rPr>
          <w:rFonts w:ascii="Arial" w:hAnsi="Arial" w:cs="Arial"/>
          <w:b/>
          <w:bCs/>
          <w:sz w:val="24"/>
          <w:szCs w:val="24"/>
        </w:rPr>
        <w:t xml:space="preserve"> </w:t>
      </w:r>
      <w:r w:rsidRPr="00784DA0">
        <w:rPr>
          <w:rFonts w:ascii="Arial" w:hAnsi="Arial" w:cs="Arial"/>
          <w:sz w:val="24"/>
          <w:szCs w:val="24"/>
        </w:rPr>
        <w:t xml:space="preserve">to research a policy issue, prepare a briefing for a (fictional) Government Minister and </w:t>
      </w:r>
      <w:r w:rsidR="00173672">
        <w:rPr>
          <w:rFonts w:ascii="Arial" w:hAnsi="Arial" w:cs="Arial"/>
          <w:sz w:val="24"/>
          <w:szCs w:val="24"/>
        </w:rPr>
        <w:t xml:space="preserve">to </w:t>
      </w:r>
      <w:r w:rsidRPr="00784DA0">
        <w:rPr>
          <w:rFonts w:ascii="Arial" w:hAnsi="Arial" w:cs="Arial"/>
          <w:sz w:val="24"/>
          <w:szCs w:val="24"/>
        </w:rPr>
        <w:t>act as advocates for children’s rights.</w:t>
      </w:r>
    </w:p>
    <w:p w14:paraId="6B64F7C3" w14:textId="77777777" w:rsidR="003C7F86" w:rsidRDefault="003C7F86" w:rsidP="003C7F86">
      <w:pPr>
        <w:rPr>
          <w:rFonts w:ascii="Arial" w:hAnsi="Arial" w:cs="Arial"/>
          <w:b/>
          <w:bCs/>
          <w:sz w:val="24"/>
          <w:szCs w:val="24"/>
          <w:lang w:val="en-US"/>
        </w:rPr>
      </w:pPr>
    </w:p>
    <w:p w14:paraId="40139B63" w14:textId="2D17214B" w:rsidR="003C7F86" w:rsidRPr="003C7F86" w:rsidRDefault="003C7F86" w:rsidP="003C7F86">
      <w:pPr>
        <w:rPr>
          <w:rFonts w:ascii="Arial" w:hAnsi="Arial" w:cs="Arial"/>
          <w:b/>
          <w:bCs/>
          <w:sz w:val="24"/>
          <w:szCs w:val="24"/>
          <w:lang w:val="en-US"/>
        </w:rPr>
      </w:pPr>
      <w:r w:rsidRPr="003C7F86">
        <w:rPr>
          <w:rFonts w:ascii="Arial" w:hAnsi="Arial" w:cs="Arial"/>
          <w:b/>
          <w:bCs/>
          <w:sz w:val="24"/>
          <w:szCs w:val="24"/>
          <w:lang w:val="en-US"/>
        </w:rPr>
        <w:t>Your task</w:t>
      </w:r>
    </w:p>
    <w:p w14:paraId="562C4CE0" w14:textId="68A22E69" w:rsidR="00882075" w:rsidRDefault="003C7F86" w:rsidP="00784DA0">
      <w:pPr>
        <w:rPr>
          <w:rFonts w:ascii="Arial" w:hAnsi="Arial" w:cs="Arial"/>
          <w:sz w:val="24"/>
          <w:szCs w:val="24"/>
        </w:rPr>
      </w:pPr>
      <w:r w:rsidRPr="003C7F86">
        <w:rPr>
          <w:rFonts w:ascii="Arial" w:hAnsi="Arial" w:cs="Arial"/>
          <w:sz w:val="24"/>
          <w:szCs w:val="24"/>
        </w:rPr>
        <w:t xml:space="preserve">After reading the information below on </w:t>
      </w:r>
      <w:r w:rsidR="0099275F">
        <w:rPr>
          <w:rFonts w:ascii="Arial" w:hAnsi="Arial" w:cs="Arial"/>
          <w:sz w:val="24"/>
          <w:szCs w:val="24"/>
        </w:rPr>
        <w:t>t</w:t>
      </w:r>
      <w:r w:rsidRPr="003C7F86">
        <w:rPr>
          <w:rFonts w:ascii="Arial" w:hAnsi="Arial" w:cs="Arial"/>
          <w:sz w:val="24"/>
          <w:szCs w:val="24"/>
        </w:rPr>
        <w:t>he</w:t>
      </w:r>
      <w:r>
        <w:rPr>
          <w:rFonts w:ascii="Arial" w:hAnsi="Arial" w:cs="Arial"/>
          <w:sz w:val="24"/>
          <w:szCs w:val="24"/>
        </w:rPr>
        <w:t xml:space="preserve"> People’s State of </w:t>
      </w:r>
      <w:proofErr w:type="spellStart"/>
      <w:r>
        <w:rPr>
          <w:rFonts w:ascii="Arial" w:hAnsi="Arial" w:cs="Arial"/>
          <w:sz w:val="24"/>
          <w:szCs w:val="24"/>
        </w:rPr>
        <w:t>Jebbrovia</w:t>
      </w:r>
      <w:proofErr w:type="spellEnd"/>
      <w:r>
        <w:rPr>
          <w:rFonts w:ascii="Arial" w:hAnsi="Arial" w:cs="Arial"/>
          <w:sz w:val="24"/>
          <w:szCs w:val="24"/>
        </w:rPr>
        <w:t xml:space="preserve"> you will be asked to prepare a </w:t>
      </w:r>
      <w:r w:rsidR="0008229D">
        <w:rPr>
          <w:rFonts w:ascii="Arial" w:hAnsi="Arial" w:cs="Arial"/>
          <w:sz w:val="24"/>
          <w:szCs w:val="24"/>
        </w:rPr>
        <w:t xml:space="preserve">written </w:t>
      </w:r>
      <w:r>
        <w:rPr>
          <w:rFonts w:ascii="Arial" w:hAnsi="Arial" w:cs="Arial"/>
          <w:sz w:val="24"/>
          <w:szCs w:val="24"/>
        </w:rPr>
        <w:t xml:space="preserve">Policy Briefing for presentation to the </w:t>
      </w:r>
      <w:proofErr w:type="spellStart"/>
      <w:r>
        <w:rPr>
          <w:rFonts w:ascii="Arial" w:hAnsi="Arial" w:cs="Arial"/>
          <w:sz w:val="24"/>
          <w:szCs w:val="24"/>
        </w:rPr>
        <w:t>Jebbrovian</w:t>
      </w:r>
      <w:proofErr w:type="spellEnd"/>
      <w:r>
        <w:rPr>
          <w:rFonts w:ascii="Arial" w:hAnsi="Arial" w:cs="Arial"/>
          <w:sz w:val="24"/>
          <w:szCs w:val="24"/>
        </w:rPr>
        <w:t xml:space="preserve"> Children’s Minister. </w:t>
      </w:r>
    </w:p>
    <w:p w14:paraId="3F8B0FB7" w14:textId="6E2680E9" w:rsidR="000B03FA" w:rsidRDefault="000B03FA" w:rsidP="00784DA0">
      <w:pPr>
        <w:rPr>
          <w:rFonts w:ascii="Arial" w:hAnsi="Arial" w:cs="Arial"/>
          <w:sz w:val="24"/>
          <w:szCs w:val="24"/>
        </w:rPr>
      </w:pPr>
      <w:r>
        <w:rPr>
          <w:rFonts w:ascii="Arial" w:hAnsi="Arial" w:cs="Arial"/>
          <w:sz w:val="24"/>
          <w:szCs w:val="24"/>
        </w:rPr>
        <w:t xml:space="preserve">You will be </w:t>
      </w:r>
      <w:r w:rsidR="00882075">
        <w:rPr>
          <w:rFonts w:ascii="Arial" w:hAnsi="Arial" w:cs="Arial"/>
          <w:sz w:val="24"/>
          <w:szCs w:val="24"/>
        </w:rPr>
        <w:t xml:space="preserve">representing </w:t>
      </w:r>
      <w:r>
        <w:rPr>
          <w:rFonts w:ascii="Arial" w:hAnsi="Arial" w:cs="Arial"/>
          <w:sz w:val="24"/>
          <w:szCs w:val="24"/>
        </w:rPr>
        <w:t xml:space="preserve">the position of the Children’s Commissioner for </w:t>
      </w:r>
      <w:proofErr w:type="spellStart"/>
      <w:r>
        <w:rPr>
          <w:rFonts w:ascii="Arial" w:hAnsi="Arial" w:cs="Arial"/>
          <w:sz w:val="24"/>
          <w:szCs w:val="24"/>
        </w:rPr>
        <w:t>Jebbrovia</w:t>
      </w:r>
      <w:proofErr w:type="spellEnd"/>
      <w:r>
        <w:rPr>
          <w:rFonts w:ascii="Arial" w:hAnsi="Arial" w:cs="Arial"/>
          <w:sz w:val="24"/>
          <w:szCs w:val="24"/>
        </w:rPr>
        <w:t xml:space="preserve">. </w:t>
      </w:r>
      <w:r w:rsidR="003C7F86">
        <w:rPr>
          <w:rFonts w:ascii="Arial" w:hAnsi="Arial" w:cs="Arial"/>
          <w:sz w:val="24"/>
          <w:szCs w:val="24"/>
        </w:rPr>
        <w:t xml:space="preserve"> </w:t>
      </w:r>
    </w:p>
    <w:p w14:paraId="4856BFA6" w14:textId="4F211C21" w:rsidR="00784DA0" w:rsidRDefault="000B03FA" w:rsidP="00784DA0">
      <w:pPr>
        <w:rPr>
          <w:rFonts w:ascii="Arial" w:hAnsi="Arial" w:cs="Arial"/>
          <w:sz w:val="24"/>
          <w:szCs w:val="24"/>
        </w:rPr>
      </w:pPr>
      <w:r>
        <w:rPr>
          <w:rFonts w:ascii="Arial" w:hAnsi="Arial" w:cs="Arial"/>
          <w:sz w:val="24"/>
          <w:szCs w:val="24"/>
        </w:rPr>
        <w:t>Your</w:t>
      </w:r>
      <w:r w:rsidR="003C7F86">
        <w:rPr>
          <w:rFonts w:ascii="Arial" w:hAnsi="Arial" w:cs="Arial"/>
          <w:sz w:val="24"/>
          <w:szCs w:val="24"/>
        </w:rPr>
        <w:t xml:space="preserve"> briefing </w:t>
      </w:r>
      <w:r w:rsidR="00882075">
        <w:rPr>
          <w:rFonts w:ascii="Arial" w:hAnsi="Arial" w:cs="Arial"/>
          <w:sz w:val="24"/>
          <w:szCs w:val="24"/>
        </w:rPr>
        <w:t>should</w:t>
      </w:r>
      <w:r w:rsidR="003C7F86">
        <w:rPr>
          <w:rFonts w:ascii="Arial" w:hAnsi="Arial" w:cs="Arial"/>
          <w:sz w:val="24"/>
          <w:szCs w:val="24"/>
        </w:rPr>
        <w:t xml:space="preserve"> set out the case for removing the defence of ‘justifiable punishment’ which is available to </w:t>
      </w:r>
      <w:r w:rsidR="00882075">
        <w:rPr>
          <w:rFonts w:ascii="Arial" w:hAnsi="Arial" w:cs="Arial"/>
          <w:sz w:val="24"/>
          <w:szCs w:val="24"/>
        </w:rPr>
        <w:t xml:space="preserve">parents and carers </w:t>
      </w:r>
      <w:r w:rsidR="003C7F86">
        <w:rPr>
          <w:rFonts w:ascii="Arial" w:hAnsi="Arial" w:cs="Arial"/>
          <w:sz w:val="24"/>
          <w:szCs w:val="24"/>
        </w:rPr>
        <w:t>with responsibility for a child as a defence to a criminal charge of assault</w:t>
      </w:r>
      <w:r w:rsidR="00882075">
        <w:rPr>
          <w:rFonts w:ascii="Arial" w:hAnsi="Arial" w:cs="Arial"/>
          <w:sz w:val="24"/>
          <w:szCs w:val="24"/>
        </w:rPr>
        <w:t xml:space="preserve"> in </w:t>
      </w:r>
      <w:proofErr w:type="spellStart"/>
      <w:r w:rsidR="00882075">
        <w:rPr>
          <w:rFonts w:ascii="Arial" w:hAnsi="Arial" w:cs="Arial"/>
          <w:sz w:val="24"/>
          <w:szCs w:val="24"/>
        </w:rPr>
        <w:t>Jebbrovia</w:t>
      </w:r>
      <w:proofErr w:type="spellEnd"/>
      <w:r w:rsidR="003C7F86">
        <w:rPr>
          <w:rFonts w:ascii="Arial" w:hAnsi="Arial" w:cs="Arial"/>
          <w:sz w:val="24"/>
          <w:szCs w:val="24"/>
        </w:rPr>
        <w:t xml:space="preserve">. </w:t>
      </w:r>
    </w:p>
    <w:p w14:paraId="20C10DD4" w14:textId="3D179C81" w:rsidR="003C7F86" w:rsidRDefault="00882075" w:rsidP="00784DA0">
      <w:pPr>
        <w:rPr>
          <w:rFonts w:ascii="Arial" w:hAnsi="Arial" w:cs="Arial"/>
          <w:sz w:val="24"/>
          <w:szCs w:val="24"/>
        </w:rPr>
      </w:pPr>
      <w:r>
        <w:rPr>
          <w:rFonts w:ascii="Arial" w:hAnsi="Arial" w:cs="Arial"/>
          <w:sz w:val="24"/>
          <w:szCs w:val="24"/>
        </w:rPr>
        <w:t xml:space="preserve">When </w:t>
      </w:r>
      <w:r w:rsidR="003C7F86">
        <w:rPr>
          <w:rFonts w:ascii="Arial" w:hAnsi="Arial" w:cs="Arial"/>
          <w:sz w:val="24"/>
          <w:szCs w:val="24"/>
        </w:rPr>
        <w:t>preparing your briefing you should take full account of any factors you identify in the information below which you consider relevant to making a persuasive case to the Minister</w:t>
      </w:r>
      <w:r>
        <w:rPr>
          <w:rFonts w:ascii="Arial" w:hAnsi="Arial" w:cs="Arial"/>
          <w:sz w:val="24"/>
          <w:szCs w:val="24"/>
        </w:rPr>
        <w:t xml:space="preserve">. </w:t>
      </w:r>
    </w:p>
    <w:p w14:paraId="276CACBF" w14:textId="6553A2A2" w:rsidR="00173672" w:rsidRPr="000A2D4F" w:rsidRDefault="00173672">
      <w:pPr>
        <w:rPr>
          <w:rFonts w:ascii="Arial" w:hAnsi="Arial" w:cs="Arial"/>
          <w:sz w:val="24"/>
          <w:szCs w:val="24"/>
        </w:rPr>
      </w:pPr>
      <w:r>
        <w:rPr>
          <w:rFonts w:ascii="Arial" w:hAnsi="Arial" w:cs="Arial"/>
          <w:sz w:val="24"/>
          <w:szCs w:val="24"/>
        </w:rPr>
        <w:t xml:space="preserve">A limited number of teams will be invited to make online oral presentation to the </w:t>
      </w:r>
      <w:proofErr w:type="spellStart"/>
      <w:r>
        <w:rPr>
          <w:rFonts w:ascii="Arial" w:hAnsi="Arial" w:cs="Arial"/>
          <w:sz w:val="24"/>
          <w:szCs w:val="24"/>
        </w:rPr>
        <w:t>Jebbrovian</w:t>
      </w:r>
      <w:proofErr w:type="spellEnd"/>
      <w:r>
        <w:rPr>
          <w:rFonts w:ascii="Arial" w:hAnsi="Arial" w:cs="Arial"/>
          <w:sz w:val="24"/>
          <w:szCs w:val="24"/>
        </w:rPr>
        <w:t xml:space="preserve"> Children’s Minsters.</w:t>
      </w:r>
    </w:p>
    <w:p w14:paraId="54B0370A" w14:textId="4C471BBA" w:rsidR="00784DA0" w:rsidRDefault="00784DA0" w:rsidP="00784DA0">
      <w:pPr>
        <w:rPr>
          <w:rFonts w:ascii="Arial" w:hAnsi="Arial" w:cs="Arial"/>
          <w:b/>
          <w:bCs/>
          <w:sz w:val="24"/>
          <w:szCs w:val="24"/>
        </w:rPr>
      </w:pPr>
      <w:r w:rsidRPr="00784DA0">
        <w:rPr>
          <w:rFonts w:ascii="Arial" w:hAnsi="Arial" w:cs="Arial"/>
          <w:b/>
          <w:bCs/>
          <w:sz w:val="24"/>
          <w:szCs w:val="24"/>
        </w:rPr>
        <w:lastRenderedPageBreak/>
        <w:t xml:space="preserve">About </w:t>
      </w:r>
      <w:proofErr w:type="spellStart"/>
      <w:r w:rsidR="00173672">
        <w:rPr>
          <w:rFonts w:ascii="Arial" w:hAnsi="Arial" w:cs="Arial"/>
          <w:b/>
          <w:bCs/>
          <w:sz w:val="24"/>
          <w:szCs w:val="24"/>
        </w:rPr>
        <w:t>Jebbrovia</w:t>
      </w:r>
      <w:proofErr w:type="spellEnd"/>
    </w:p>
    <w:p w14:paraId="6B30D5A3" w14:textId="0690D94A" w:rsidR="0092128D" w:rsidRDefault="00784DA0" w:rsidP="00784DA0">
      <w:pPr>
        <w:rPr>
          <w:rFonts w:ascii="Arial" w:hAnsi="Arial" w:cs="Arial"/>
          <w:sz w:val="24"/>
          <w:szCs w:val="24"/>
        </w:rPr>
      </w:pPr>
      <w:r>
        <w:rPr>
          <w:rFonts w:ascii="Arial" w:hAnsi="Arial" w:cs="Arial"/>
          <w:sz w:val="24"/>
          <w:szCs w:val="24"/>
        </w:rPr>
        <w:t xml:space="preserve">The People’s State of </w:t>
      </w:r>
      <w:proofErr w:type="spellStart"/>
      <w:r>
        <w:rPr>
          <w:rFonts w:ascii="Arial" w:hAnsi="Arial" w:cs="Arial"/>
          <w:sz w:val="24"/>
          <w:szCs w:val="24"/>
        </w:rPr>
        <w:t>Jebbrovia</w:t>
      </w:r>
      <w:proofErr w:type="spellEnd"/>
      <w:r>
        <w:rPr>
          <w:rFonts w:ascii="Arial" w:hAnsi="Arial" w:cs="Arial"/>
          <w:sz w:val="24"/>
          <w:szCs w:val="24"/>
        </w:rPr>
        <w:t xml:space="preserve"> (</w:t>
      </w:r>
      <w:proofErr w:type="spellStart"/>
      <w:r>
        <w:rPr>
          <w:rFonts w:ascii="Arial" w:hAnsi="Arial" w:cs="Arial"/>
          <w:sz w:val="24"/>
          <w:szCs w:val="24"/>
        </w:rPr>
        <w:t>Jebbrovia</w:t>
      </w:r>
      <w:proofErr w:type="spellEnd"/>
      <w:r>
        <w:rPr>
          <w:rFonts w:ascii="Arial" w:hAnsi="Arial" w:cs="Arial"/>
          <w:sz w:val="24"/>
          <w:szCs w:val="24"/>
        </w:rPr>
        <w:t>)</w:t>
      </w:r>
      <w:r w:rsidR="00882075">
        <w:rPr>
          <w:rFonts w:ascii="Arial" w:hAnsi="Arial" w:cs="Arial"/>
          <w:sz w:val="24"/>
          <w:szCs w:val="24"/>
        </w:rPr>
        <w:t xml:space="preserve"> has a population of around</w:t>
      </w:r>
      <w:r>
        <w:rPr>
          <w:rFonts w:ascii="Arial" w:hAnsi="Arial" w:cs="Arial"/>
          <w:sz w:val="24"/>
          <w:szCs w:val="24"/>
        </w:rPr>
        <w:t xml:space="preserve"> 7 million people. About 20% of the population are aged 17 or younger. </w:t>
      </w:r>
      <w:proofErr w:type="spellStart"/>
      <w:r>
        <w:rPr>
          <w:rFonts w:ascii="Arial" w:hAnsi="Arial" w:cs="Arial"/>
          <w:sz w:val="24"/>
          <w:szCs w:val="24"/>
        </w:rPr>
        <w:t>Jebbrovia</w:t>
      </w:r>
      <w:proofErr w:type="spellEnd"/>
      <w:r>
        <w:rPr>
          <w:rFonts w:ascii="Arial" w:hAnsi="Arial" w:cs="Arial"/>
          <w:sz w:val="24"/>
          <w:szCs w:val="24"/>
        </w:rPr>
        <w:t xml:space="preserve"> is a secular State with a population that is racially and ethnically diverse</w:t>
      </w:r>
      <w:r w:rsidR="00882075">
        <w:rPr>
          <w:rFonts w:ascii="Arial" w:hAnsi="Arial" w:cs="Arial"/>
          <w:sz w:val="24"/>
          <w:szCs w:val="24"/>
        </w:rPr>
        <w:t>. I</w:t>
      </w:r>
      <w:r>
        <w:rPr>
          <w:rFonts w:ascii="Arial" w:hAnsi="Arial" w:cs="Arial"/>
          <w:sz w:val="24"/>
          <w:szCs w:val="24"/>
        </w:rPr>
        <w:t xml:space="preserve">n a census in 2021 the majority (62%) described themselves as ‘white </w:t>
      </w:r>
      <w:proofErr w:type="spellStart"/>
      <w:r>
        <w:rPr>
          <w:rFonts w:ascii="Arial" w:hAnsi="Arial" w:cs="Arial"/>
          <w:sz w:val="24"/>
          <w:szCs w:val="24"/>
        </w:rPr>
        <w:t>Jebbrovian</w:t>
      </w:r>
      <w:proofErr w:type="spellEnd"/>
      <w:r>
        <w:rPr>
          <w:rFonts w:ascii="Arial" w:hAnsi="Arial" w:cs="Arial"/>
          <w:sz w:val="24"/>
          <w:szCs w:val="24"/>
        </w:rPr>
        <w:t>’</w:t>
      </w:r>
      <w:r w:rsidR="0092128D">
        <w:rPr>
          <w:rFonts w:ascii="Arial" w:hAnsi="Arial" w:cs="Arial"/>
          <w:sz w:val="24"/>
          <w:szCs w:val="24"/>
        </w:rPr>
        <w:t xml:space="preserve">, with minorities describing themselves as ‘black </w:t>
      </w:r>
      <w:proofErr w:type="spellStart"/>
      <w:r w:rsidR="0092128D">
        <w:rPr>
          <w:rFonts w:ascii="Arial" w:hAnsi="Arial" w:cs="Arial"/>
          <w:sz w:val="24"/>
          <w:szCs w:val="24"/>
        </w:rPr>
        <w:t>Jebbrovian</w:t>
      </w:r>
      <w:proofErr w:type="spellEnd"/>
      <w:r w:rsidR="0092128D">
        <w:rPr>
          <w:rFonts w:ascii="Arial" w:hAnsi="Arial" w:cs="Arial"/>
          <w:sz w:val="24"/>
          <w:szCs w:val="24"/>
        </w:rPr>
        <w:t xml:space="preserve">’ (19%), ‘Asian </w:t>
      </w:r>
      <w:proofErr w:type="spellStart"/>
      <w:r w:rsidR="0092128D">
        <w:rPr>
          <w:rFonts w:ascii="Arial" w:hAnsi="Arial" w:cs="Arial"/>
          <w:sz w:val="24"/>
          <w:szCs w:val="24"/>
        </w:rPr>
        <w:t>Jebbrovian</w:t>
      </w:r>
      <w:proofErr w:type="spellEnd"/>
      <w:r w:rsidR="0092128D">
        <w:rPr>
          <w:rFonts w:ascii="Arial" w:hAnsi="Arial" w:cs="Arial"/>
          <w:sz w:val="24"/>
          <w:szCs w:val="24"/>
        </w:rPr>
        <w:t>’ (7%)</w:t>
      </w:r>
      <w:r w:rsidR="00575156">
        <w:rPr>
          <w:rFonts w:ascii="Arial" w:hAnsi="Arial" w:cs="Arial"/>
          <w:sz w:val="24"/>
          <w:szCs w:val="24"/>
        </w:rPr>
        <w:t>,</w:t>
      </w:r>
      <w:r w:rsidR="00173672">
        <w:rPr>
          <w:rFonts w:ascii="Arial" w:hAnsi="Arial" w:cs="Arial"/>
          <w:sz w:val="24"/>
          <w:szCs w:val="24"/>
        </w:rPr>
        <w:t xml:space="preserve"> or</w:t>
      </w:r>
      <w:r w:rsidR="00575156">
        <w:rPr>
          <w:rFonts w:ascii="Arial" w:hAnsi="Arial" w:cs="Arial"/>
          <w:sz w:val="24"/>
          <w:szCs w:val="24"/>
        </w:rPr>
        <w:t xml:space="preserve"> ‘Mixed Ethnicity’ (2%)</w:t>
      </w:r>
      <w:r>
        <w:rPr>
          <w:rFonts w:ascii="Arial" w:hAnsi="Arial" w:cs="Arial"/>
          <w:sz w:val="24"/>
          <w:szCs w:val="24"/>
        </w:rPr>
        <w:t>.</w:t>
      </w:r>
      <w:r w:rsidR="00575156">
        <w:rPr>
          <w:rFonts w:ascii="Arial" w:hAnsi="Arial" w:cs="Arial"/>
          <w:sz w:val="24"/>
          <w:szCs w:val="24"/>
        </w:rPr>
        <w:t xml:space="preserve"> Other </w:t>
      </w:r>
      <w:r w:rsidR="00173672">
        <w:rPr>
          <w:rFonts w:ascii="Arial" w:hAnsi="Arial" w:cs="Arial"/>
          <w:sz w:val="24"/>
          <w:szCs w:val="24"/>
        </w:rPr>
        <w:t xml:space="preserve">racial and ethnic </w:t>
      </w:r>
      <w:r w:rsidR="00575156">
        <w:rPr>
          <w:rFonts w:ascii="Arial" w:hAnsi="Arial" w:cs="Arial"/>
          <w:sz w:val="24"/>
          <w:szCs w:val="24"/>
        </w:rPr>
        <w:t xml:space="preserve">minorities were not recorded in the census as statistically significant. </w:t>
      </w:r>
      <w:r>
        <w:rPr>
          <w:rFonts w:ascii="Arial" w:hAnsi="Arial" w:cs="Arial"/>
          <w:sz w:val="24"/>
          <w:szCs w:val="24"/>
        </w:rPr>
        <w:t xml:space="preserve"> In the census a majority (58%) describe</w:t>
      </w:r>
      <w:r w:rsidR="00575156">
        <w:rPr>
          <w:rFonts w:ascii="Arial" w:hAnsi="Arial" w:cs="Arial"/>
          <w:sz w:val="24"/>
          <w:szCs w:val="24"/>
        </w:rPr>
        <w:t>d</w:t>
      </w:r>
      <w:r>
        <w:rPr>
          <w:rFonts w:ascii="Arial" w:hAnsi="Arial" w:cs="Arial"/>
          <w:sz w:val="24"/>
          <w:szCs w:val="24"/>
        </w:rPr>
        <w:t xml:space="preserve"> themselves as ‘of no particular faith’ while </w:t>
      </w:r>
      <w:r w:rsidR="00882075">
        <w:rPr>
          <w:rFonts w:ascii="Arial" w:hAnsi="Arial" w:cs="Arial"/>
          <w:sz w:val="24"/>
          <w:szCs w:val="24"/>
        </w:rPr>
        <w:t>some</w:t>
      </w:r>
      <w:r>
        <w:rPr>
          <w:rFonts w:ascii="Arial" w:hAnsi="Arial" w:cs="Arial"/>
          <w:sz w:val="24"/>
          <w:szCs w:val="24"/>
        </w:rPr>
        <w:t xml:space="preserve"> described themselves as ‘Christian</w:t>
      </w:r>
      <w:r w:rsidR="0092128D">
        <w:rPr>
          <w:rFonts w:ascii="Arial" w:hAnsi="Arial" w:cs="Arial"/>
          <w:sz w:val="24"/>
          <w:szCs w:val="24"/>
        </w:rPr>
        <w:t>’</w:t>
      </w:r>
      <w:r>
        <w:rPr>
          <w:rFonts w:ascii="Arial" w:hAnsi="Arial" w:cs="Arial"/>
          <w:sz w:val="24"/>
          <w:szCs w:val="24"/>
        </w:rPr>
        <w:t xml:space="preserve"> (</w:t>
      </w:r>
      <w:r w:rsidR="0092128D">
        <w:rPr>
          <w:rFonts w:ascii="Arial" w:hAnsi="Arial" w:cs="Arial"/>
          <w:sz w:val="24"/>
          <w:szCs w:val="24"/>
        </w:rPr>
        <w:t xml:space="preserve">22%) ‘Muslim’ (6%) and ‘Jewish’ (3%). Other minority faiths were not recorded in the census as statistically significant. </w:t>
      </w:r>
    </w:p>
    <w:p w14:paraId="5E338C14" w14:textId="7311D477" w:rsidR="00575156" w:rsidRDefault="00882075" w:rsidP="00784DA0">
      <w:pPr>
        <w:rPr>
          <w:rFonts w:ascii="Arial" w:hAnsi="Arial" w:cs="Arial"/>
          <w:sz w:val="24"/>
          <w:szCs w:val="24"/>
        </w:rPr>
      </w:pPr>
      <w:r>
        <w:rPr>
          <w:rFonts w:ascii="Arial" w:hAnsi="Arial" w:cs="Arial"/>
          <w:sz w:val="24"/>
          <w:szCs w:val="24"/>
        </w:rPr>
        <w:t>I</w:t>
      </w:r>
      <w:r w:rsidR="0092128D">
        <w:rPr>
          <w:rFonts w:ascii="Arial" w:hAnsi="Arial" w:cs="Arial"/>
          <w:sz w:val="24"/>
          <w:szCs w:val="24"/>
        </w:rPr>
        <w:t xml:space="preserve">n 2021 </w:t>
      </w:r>
      <w:proofErr w:type="spellStart"/>
      <w:r>
        <w:rPr>
          <w:rFonts w:ascii="Arial" w:hAnsi="Arial" w:cs="Arial"/>
          <w:sz w:val="24"/>
          <w:szCs w:val="24"/>
        </w:rPr>
        <w:t>Jebbrovia</w:t>
      </w:r>
      <w:proofErr w:type="spellEnd"/>
      <w:r>
        <w:rPr>
          <w:rFonts w:ascii="Arial" w:hAnsi="Arial" w:cs="Arial"/>
          <w:sz w:val="24"/>
          <w:szCs w:val="24"/>
        </w:rPr>
        <w:t xml:space="preserve"> </w:t>
      </w:r>
      <w:r w:rsidR="0092128D">
        <w:rPr>
          <w:rFonts w:ascii="Arial" w:hAnsi="Arial" w:cs="Arial"/>
          <w:sz w:val="24"/>
          <w:szCs w:val="24"/>
        </w:rPr>
        <w:t>was rated amongst the UN Member States classed as a ‘full democracy’ by the Economist Global Democracy Index. In 20</w:t>
      </w:r>
      <w:r w:rsidR="00CE381D">
        <w:rPr>
          <w:rFonts w:ascii="Arial" w:hAnsi="Arial" w:cs="Arial"/>
          <w:sz w:val="24"/>
          <w:szCs w:val="24"/>
        </w:rPr>
        <w:t>20</w:t>
      </w:r>
      <w:r w:rsidR="0092128D">
        <w:rPr>
          <w:rFonts w:ascii="Arial" w:hAnsi="Arial" w:cs="Arial"/>
          <w:sz w:val="24"/>
          <w:szCs w:val="24"/>
        </w:rPr>
        <w:t xml:space="preserve"> </w:t>
      </w:r>
      <w:proofErr w:type="spellStart"/>
      <w:r w:rsidR="0092128D">
        <w:rPr>
          <w:rFonts w:ascii="Arial" w:hAnsi="Arial" w:cs="Arial"/>
          <w:sz w:val="24"/>
          <w:szCs w:val="24"/>
        </w:rPr>
        <w:t>Jebbrovia</w:t>
      </w:r>
      <w:r>
        <w:rPr>
          <w:rFonts w:ascii="Arial" w:hAnsi="Arial" w:cs="Arial"/>
          <w:sz w:val="24"/>
          <w:szCs w:val="24"/>
        </w:rPr>
        <w:t>n</w:t>
      </w:r>
      <w:proofErr w:type="spellEnd"/>
      <w:r>
        <w:rPr>
          <w:rFonts w:ascii="Arial" w:hAnsi="Arial" w:cs="Arial"/>
          <w:sz w:val="24"/>
          <w:szCs w:val="24"/>
        </w:rPr>
        <w:t xml:space="preserve"> </w:t>
      </w:r>
      <w:r w:rsidR="00173672">
        <w:rPr>
          <w:rFonts w:ascii="Arial" w:hAnsi="Arial" w:cs="Arial"/>
          <w:sz w:val="24"/>
          <w:szCs w:val="24"/>
        </w:rPr>
        <w:t xml:space="preserve">elections </w:t>
      </w:r>
      <w:r w:rsidR="0092128D">
        <w:rPr>
          <w:rFonts w:ascii="Arial" w:hAnsi="Arial" w:cs="Arial"/>
          <w:sz w:val="24"/>
          <w:szCs w:val="24"/>
        </w:rPr>
        <w:t xml:space="preserve">resulted in a slim majority for a centre-left party, the </w:t>
      </w:r>
      <w:proofErr w:type="spellStart"/>
      <w:r w:rsidR="0092128D">
        <w:rPr>
          <w:rFonts w:ascii="Arial" w:hAnsi="Arial" w:cs="Arial"/>
          <w:sz w:val="24"/>
          <w:szCs w:val="24"/>
        </w:rPr>
        <w:t>Jebrovian</w:t>
      </w:r>
      <w:proofErr w:type="spellEnd"/>
      <w:r w:rsidR="0092128D">
        <w:rPr>
          <w:rFonts w:ascii="Arial" w:hAnsi="Arial" w:cs="Arial"/>
          <w:sz w:val="24"/>
          <w:szCs w:val="24"/>
        </w:rPr>
        <w:t xml:space="preserve"> People’s Party (JPP). Support </w:t>
      </w:r>
      <w:r>
        <w:rPr>
          <w:rFonts w:ascii="Arial" w:hAnsi="Arial" w:cs="Arial"/>
          <w:sz w:val="24"/>
          <w:szCs w:val="24"/>
        </w:rPr>
        <w:t xml:space="preserve">for </w:t>
      </w:r>
      <w:r w:rsidR="0092128D">
        <w:rPr>
          <w:rFonts w:ascii="Arial" w:hAnsi="Arial" w:cs="Arial"/>
          <w:sz w:val="24"/>
          <w:szCs w:val="24"/>
        </w:rPr>
        <w:t xml:space="preserve">the JPP ranges across </w:t>
      </w:r>
      <w:r w:rsidR="00173672">
        <w:rPr>
          <w:rFonts w:ascii="Arial" w:hAnsi="Arial" w:cs="Arial"/>
          <w:sz w:val="24"/>
          <w:szCs w:val="24"/>
        </w:rPr>
        <w:t xml:space="preserve">racial, </w:t>
      </w:r>
      <w:r w:rsidR="00575156">
        <w:rPr>
          <w:rFonts w:ascii="Arial" w:hAnsi="Arial" w:cs="Arial"/>
          <w:sz w:val="24"/>
          <w:szCs w:val="24"/>
        </w:rPr>
        <w:t>ethnic and faith populations</w:t>
      </w:r>
      <w:r>
        <w:rPr>
          <w:rFonts w:ascii="Arial" w:hAnsi="Arial" w:cs="Arial"/>
          <w:sz w:val="24"/>
          <w:szCs w:val="24"/>
        </w:rPr>
        <w:t xml:space="preserve">. </w:t>
      </w:r>
      <w:r w:rsidR="00575156">
        <w:rPr>
          <w:rFonts w:ascii="Arial" w:hAnsi="Arial" w:cs="Arial"/>
          <w:sz w:val="24"/>
          <w:szCs w:val="24"/>
        </w:rPr>
        <w:t xml:space="preserve">The main </w:t>
      </w:r>
      <w:proofErr w:type="spellStart"/>
      <w:r w:rsidR="00575156">
        <w:rPr>
          <w:rFonts w:ascii="Arial" w:hAnsi="Arial" w:cs="Arial"/>
          <w:sz w:val="24"/>
          <w:szCs w:val="24"/>
        </w:rPr>
        <w:t>Jebbrovian</w:t>
      </w:r>
      <w:proofErr w:type="spellEnd"/>
      <w:r w:rsidR="00575156">
        <w:rPr>
          <w:rFonts w:ascii="Arial" w:hAnsi="Arial" w:cs="Arial"/>
          <w:sz w:val="24"/>
          <w:szCs w:val="24"/>
        </w:rPr>
        <w:t xml:space="preserve"> opposition party is the </w:t>
      </w:r>
      <w:proofErr w:type="spellStart"/>
      <w:r w:rsidR="00575156">
        <w:rPr>
          <w:rFonts w:ascii="Arial" w:hAnsi="Arial" w:cs="Arial"/>
          <w:sz w:val="24"/>
          <w:szCs w:val="24"/>
        </w:rPr>
        <w:t>Jebbrovian</w:t>
      </w:r>
      <w:proofErr w:type="spellEnd"/>
      <w:r w:rsidR="00575156">
        <w:rPr>
          <w:rFonts w:ascii="Arial" w:hAnsi="Arial" w:cs="Arial"/>
          <w:sz w:val="24"/>
          <w:szCs w:val="24"/>
        </w:rPr>
        <w:t xml:space="preserve"> Republican League</w:t>
      </w:r>
      <w:r w:rsidR="0099275F">
        <w:rPr>
          <w:rFonts w:ascii="Arial" w:hAnsi="Arial" w:cs="Arial"/>
          <w:sz w:val="24"/>
          <w:szCs w:val="24"/>
        </w:rPr>
        <w:t xml:space="preserve"> </w:t>
      </w:r>
      <w:r w:rsidR="00575156">
        <w:rPr>
          <w:rFonts w:ascii="Arial" w:hAnsi="Arial" w:cs="Arial"/>
          <w:sz w:val="24"/>
          <w:szCs w:val="24"/>
        </w:rPr>
        <w:t>(</w:t>
      </w:r>
      <w:r>
        <w:rPr>
          <w:rFonts w:ascii="Arial" w:hAnsi="Arial" w:cs="Arial"/>
          <w:sz w:val="24"/>
          <w:szCs w:val="24"/>
        </w:rPr>
        <w:t>the ‘League’</w:t>
      </w:r>
      <w:r w:rsidR="00575156">
        <w:rPr>
          <w:rFonts w:ascii="Arial" w:hAnsi="Arial" w:cs="Arial"/>
          <w:sz w:val="24"/>
          <w:szCs w:val="24"/>
        </w:rPr>
        <w:t xml:space="preserve">), which is also a centrist party, but tends to appeal to a more </w:t>
      </w:r>
      <w:r w:rsidR="00173672">
        <w:rPr>
          <w:rFonts w:ascii="Arial" w:hAnsi="Arial" w:cs="Arial"/>
          <w:sz w:val="24"/>
          <w:szCs w:val="24"/>
        </w:rPr>
        <w:t xml:space="preserve">right-of-centre </w:t>
      </w:r>
      <w:r w:rsidR="00575156">
        <w:rPr>
          <w:rFonts w:ascii="Arial" w:hAnsi="Arial" w:cs="Arial"/>
          <w:sz w:val="24"/>
          <w:szCs w:val="24"/>
        </w:rPr>
        <w:t xml:space="preserve">conservative or traditionalist electorate. </w:t>
      </w:r>
      <w:r w:rsidR="00CE381D">
        <w:rPr>
          <w:rFonts w:ascii="Arial" w:hAnsi="Arial" w:cs="Arial"/>
          <w:sz w:val="24"/>
          <w:szCs w:val="24"/>
        </w:rPr>
        <w:t xml:space="preserve">Prior to 2020 the JPP had been out of </w:t>
      </w:r>
      <w:r w:rsidR="003B631A">
        <w:rPr>
          <w:rFonts w:ascii="Arial" w:hAnsi="Arial" w:cs="Arial"/>
          <w:sz w:val="24"/>
          <w:szCs w:val="24"/>
        </w:rPr>
        <w:t>government</w:t>
      </w:r>
      <w:r w:rsidR="00CE381D">
        <w:rPr>
          <w:rFonts w:ascii="Arial" w:hAnsi="Arial" w:cs="Arial"/>
          <w:sz w:val="24"/>
          <w:szCs w:val="24"/>
        </w:rPr>
        <w:t xml:space="preserve"> since 2010</w:t>
      </w:r>
      <w:r w:rsidR="00173672">
        <w:rPr>
          <w:rFonts w:ascii="Arial" w:hAnsi="Arial" w:cs="Arial"/>
          <w:sz w:val="24"/>
          <w:szCs w:val="24"/>
        </w:rPr>
        <w:t xml:space="preserve">. </w:t>
      </w:r>
      <w:r>
        <w:rPr>
          <w:rFonts w:ascii="Arial" w:hAnsi="Arial" w:cs="Arial"/>
          <w:sz w:val="24"/>
          <w:szCs w:val="24"/>
        </w:rPr>
        <w:t xml:space="preserve"> </w:t>
      </w:r>
    </w:p>
    <w:p w14:paraId="5D48DB3E" w14:textId="24575873" w:rsidR="0092128D" w:rsidRPr="0099275F" w:rsidRDefault="00575156" w:rsidP="00784DA0">
      <w:pPr>
        <w:rPr>
          <w:rFonts w:ascii="Arial" w:hAnsi="Arial" w:cs="Arial"/>
          <w:sz w:val="24"/>
          <w:szCs w:val="24"/>
        </w:rPr>
      </w:pPr>
      <w:r>
        <w:rPr>
          <w:rFonts w:ascii="Arial" w:hAnsi="Arial" w:cs="Arial"/>
          <w:sz w:val="24"/>
          <w:szCs w:val="24"/>
        </w:rPr>
        <w:t>In the 20</w:t>
      </w:r>
      <w:r w:rsidR="00CE381D">
        <w:rPr>
          <w:rFonts w:ascii="Arial" w:hAnsi="Arial" w:cs="Arial"/>
          <w:sz w:val="24"/>
          <w:szCs w:val="24"/>
        </w:rPr>
        <w:t>20</w:t>
      </w:r>
      <w:r>
        <w:rPr>
          <w:rFonts w:ascii="Arial" w:hAnsi="Arial" w:cs="Arial"/>
          <w:sz w:val="24"/>
          <w:szCs w:val="24"/>
        </w:rPr>
        <w:t xml:space="preserve"> elections both the JPP and the </w:t>
      </w:r>
      <w:r w:rsidR="00882075">
        <w:rPr>
          <w:rFonts w:ascii="Arial" w:hAnsi="Arial" w:cs="Arial"/>
          <w:sz w:val="24"/>
          <w:szCs w:val="24"/>
        </w:rPr>
        <w:t>League</w:t>
      </w:r>
      <w:r>
        <w:rPr>
          <w:rFonts w:ascii="Arial" w:hAnsi="Arial" w:cs="Arial"/>
          <w:sz w:val="24"/>
          <w:szCs w:val="24"/>
        </w:rPr>
        <w:t xml:space="preserve"> focussed on ‘children’s welfare’ in their manifestos. Both parties committed to improve the social and economic welfare of children. The JPP </w:t>
      </w:r>
      <w:r w:rsidR="00882075">
        <w:rPr>
          <w:rFonts w:ascii="Arial" w:hAnsi="Arial" w:cs="Arial"/>
          <w:sz w:val="24"/>
          <w:szCs w:val="24"/>
        </w:rPr>
        <w:t xml:space="preserve">promised </w:t>
      </w:r>
      <w:r w:rsidR="00882075" w:rsidRPr="0099275F">
        <w:rPr>
          <w:rFonts w:ascii="Arial" w:hAnsi="Arial" w:cs="Arial"/>
          <w:sz w:val="24"/>
          <w:szCs w:val="24"/>
        </w:rPr>
        <w:t>to</w:t>
      </w:r>
      <w:r w:rsidR="0099275F">
        <w:rPr>
          <w:rFonts w:ascii="Arial" w:hAnsi="Arial" w:cs="Arial"/>
          <w:sz w:val="24"/>
          <w:szCs w:val="24"/>
        </w:rPr>
        <w:t>:</w:t>
      </w:r>
      <w:r w:rsidRPr="0099275F">
        <w:rPr>
          <w:rFonts w:ascii="Arial" w:hAnsi="Arial" w:cs="Arial"/>
          <w:sz w:val="24"/>
          <w:szCs w:val="24"/>
        </w:rPr>
        <w:t xml:space="preserve"> </w:t>
      </w:r>
      <w:r w:rsidR="00173672" w:rsidRPr="0099275F">
        <w:rPr>
          <w:rFonts w:ascii="Arial" w:hAnsi="Arial" w:cs="Arial"/>
          <w:sz w:val="24"/>
          <w:szCs w:val="24"/>
        </w:rPr>
        <w:t>‘</w:t>
      </w:r>
      <w:r w:rsidRPr="0099275F">
        <w:rPr>
          <w:rFonts w:ascii="Arial" w:hAnsi="Arial" w:cs="Arial"/>
          <w:sz w:val="24"/>
          <w:szCs w:val="24"/>
        </w:rPr>
        <w:t xml:space="preserve">fully adopt </w:t>
      </w:r>
      <w:r w:rsidR="00882075" w:rsidRPr="0099275F">
        <w:rPr>
          <w:rFonts w:ascii="Arial" w:hAnsi="Arial" w:cs="Arial"/>
          <w:sz w:val="24"/>
          <w:szCs w:val="24"/>
        </w:rPr>
        <w:t xml:space="preserve">the UN Convention on the Rights of the Child (UNCRC) </w:t>
      </w:r>
      <w:r w:rsidRPr="0099275F">
        <w:rPr>
          <w:rFonts w:ascii="Arial" w:hAnsi="Arial" w:cs="Arial"/>
          <w:sz w:val="24"/>
          <w:szCs w:val="24"/>
        </w:rPr>
        <w:t xml:space="preserve">as the basis for policy toward children and take steps to make the UNCRC relevant to the lives of children in </w:t>
      </w:r>
      <w:proofErr w:type="spellStart"/>
      <w:r w:rsidRPr="0099275F">
        <w:rPr>
          <w:rFonts w:ascii="Arial" w:hAnsi="Arial" w:cs="Arial"/>
          <w:sz w:val="24"/>
          <w:szCs w:val="24"/>
        </w:rPr>
        <w:t>Jebbrovia</w:t>
      </w:r>
      <w:proofErr w:type="spellEnd"/>
      <w:r w:rsidRPr="0099275F">
        <w:rPr>
          <w:rFonts w:ascii="Arial" w:hAnsi="Arial" w:cs="Arial"/>
          <w:sz w:val="24"/>
          <w:szCs w:val="24"/>
        </w:rPr>
        <w:t>.</w:t>
      </w:r>
      <w:r w:rsidR="00173672" w:rsidRPr="0099275F">
        <w:rPr>
          <w:rFonts w:ascii="Arial" w:hAnsi="Arial" w:cs="Arial"/>
          <w:sz w:val="24"/>
          <w:szCs w:val="24"/>
        </w:rPr>
        <w:t>’</w:t>
      </w:r>
      <w:r w:rsidRPr="0099275F">
        <w:rPr>
          <w:rFonts w:ascii="Arial" w:hAnsi="Arial" w:cs="Arial"/>
          <w:sz w:val="24"/>
          <w:szCs w:val="24"/>
        </w:rPr>
        <w:t xml:space="preserve"> </w:t>
      </w:r>
    </w:p>
    <w:p w14:paraId="42BD1E08" w14:textId="1CCDF5B1" w:rsidR="00CE381D" w:rsidRDefault="00575156" w:rsidP="00784DA0">
      <w:pPr>
        <w:rPr>
          <w:rFonts w:ascii="Arial" w:hAnsi="Arial" w:cs="Arial"/>
          <w:sz w:val="24"/>
          <w:szCs w:val="24"/>
        </w:rPr>
      </w:pPr>
      <w:r>
        <w:rPr>
          <w:rFonts w:ascii="Arial" w:hAnsi="Arial" w:cs="Arial"/>
          <w:sz w:val="24"/>
          <w:szCs w:val="24"/>
        </w:rPr>
        <w:t xml:space="preserve">When they gained power the JPP formed a government under the leadership of </w:t>
      </w:r>
      <w:r w:rsidR="00882075">
        <w:rPr>
          <w:rFonts w:ascii="Arial" w:hAnsi="Arial" w:cs="Arial"/>
          <w:sz w:val="24"/>
          <w:szCs w:val="24"/>
        </w:rPr>
        <w:t xml:space="preserve">a </w:t>
      </w:r>
      <w:r>
        <w:rPr>
          <w:rFonts w:ascii="Arial" w:hAnsi="Arial" w:cs="Arial"/>
          <w:sz w:val="24"/>
          <w:szCs w:val="24"/>
        </w:rPr>
        <w:t>First Minister</w:t>
      </w:r>
      <w:r w:rsidR="00CE381D">
        <w:rPr>
          <w:rFonts w:ascii="Arial" w:hAnsi="Arial" w:cs="Arial"/>
          <w:sz w:val="24"/>
          <w:szCs w:val="24"/>
        </w:rPr>
        <w:t xml:space="preserve"> </w:t>
      </w:r>
      <w:r>
        <w:rPr>
          <w:rFonts w:ascii="Arial" w:hAnsi="Arial" w:cs="Arial"/>
          <w:sz w:val="24"/>
          <w:szCs w:val="24"/>
        </w:rPr>
        <w:t>who appointed a Min</w:t>
      </w:r>
      <w:r w:rsidR="00882075">
        <w:rPr>
          <w:rFonts w:ascii="Arial" w:hAnsi="Arial" w:cs="Arial"/>
          <w:sz w:val="24"/>
          <w:szCs w:val="24"/>
        </w:rPr>
        <w:t>i</w:t>
      </w:r>
      <w:r>
        <w:rPr>
          <w:rFonts w:ascii="Arial" w:hAnsi="Arial" w:cs="Arial"/>
          <w:sz w:val="24"/>
          <w:szCs w:val="24"/>
        </w:rPr>
        <w:t>ster for Children’s Rights</w:t>
      </w:r>
      <w:r w:rsidR="00CE381D">
        <w:rPr>
          <w:rFonts w:ascii="Arial" w:hAnsi="Arial" w:cs="Arial"/>
          <w:sz w:val="24"/>
          <w:szCs w:val="24"/>
        </w:rPr>
        <w:t xml:space="preserve">. In her first act </w:t>
      </w:r>
      <w:r w:rsidR="00882075">
        <w:rPr>
          <w:rFonts w:ascii="Arial" w:hAnsi="Arial" w:cs="Arial"/>
          <w:sz w:val="24"/>
          <w:szCs w:val="24"/>
        </w:rPr>
        <w:t>in office the</w:t>
      </w:r>
      <w:r w:rsidR="00CE381D">
        <w:rPr>
          <w:rFonts w:ascii="Arial" w:hAnsi="Arial" w:cs="Arial"/>
          <w:sz w:val="24"/>
          <w:szCs w:val="24"/>
        </w:rPr>
        <w:t xml:space="preserve"> </w:t>
      </w:r>
      <w:proofErr w:type="gramStart"/>
      <w:r w:rsidR="00CE381D">
        <w:rPr>
          <w:rFonts w:ascii="Arial" w:hAnsi="Arial" w:cs="Arial"/>
          <w:sz w:val="24"/>
          <w:szCs w:val="24"/>
        </w:rPr>
        <w:t>Children’s Minister</w:t>
      </w:r>
      <w:proofErr w:type="gramEnd"/>
      <w:r w:rsidR="00CE381D">
        <w:rPr>
          <w:rFonts w:ascii="Arial" w:hAnsi="Arial" w:cs="Arial"/>
          <w:sz w:val="24"/>
          <w:szCs w:val="24"/>
        </w:rPr>
        <w:t xml:space="preserve"> announced a ‘Programme of Reform for Children’. The Programme set out three </w:t>
      </w:r>
      <w:r w:rsidR="0099275F">
        <w:rPr>
          <w:rFonts w:ascii="Arial" w:hAnsi="Arial" w:cs="Arial"/>
          <w:sz w:val="24"/>
          <w:szCs w:val="24"/>
        </w:rPr>
        <w:t>‘</w:t>
      </w:r>
      <w:r w:rsidR="00CE381D">
        <w:rPr>
          <w:rFonts w:ascii="Arial" w:hAnsi="Arial" w:cs="Arial"/>
          <w:sz w:val="24"/>
          <w:szCs w:val="24"/>
        </w:rPr>
        <w:t xml:space="preserve">Overarching Pledges to the Children of </w:t>
      </w:r>
      <w:proofErr w:type="spellStart"/>
      <w:r w:rsidR="00CE381D">
        <w:rPr>
          <w:rFonts w:ascii="Arial" w:hAnsi="Arial" w:cs="Arial"/>
          <w:sz w:val="24"/>
          <w:szCs w:val="24"/>
        </w:rPr>
        <w:t>Jebbrovia</w:t>
      </w:r>
      <w:proofErr w:type="spellEnd"/>
      <w:r w:rsidR="00CE381D">
        <w:rPr>
          <w:rFonts w:ascii="Arial" w:hAnsi="Arial" w:cs="Arial"/>
          <w:sz w:val="24"/>
          <w:szCs w:val="24"/>
        </w:rPr>
        <w:t>’:</w:t>
      </w:r>
    </w:p>
    <w:p w14:paraId="66AA2D3C" w14:textId="74B3D4AD" w:rsidR="00CE381D" w:rsidRPr="00CE381D" w:rsidRDefault="00CE381D" w:rsidP="00CE381D">
      <w:pPr>
        <w:pStyle w:val="ListParagraph"/>
        <w:numPr>
          <w:ilvl w:val="0"/>
          <w:numId w:val="1"/>
        </w:numPr>
        <w:rPr>
          <w:rFonts w:ascii="Arial" w:hAnsi="Arial" w:cs="Arial"/>
          <w:sz w:val="24"/>
          <w:szCs w:val="24"/>
        </w:rPr>
      </w:pPr>
      <w:r w:rsidRPr="00CE381D">
        <w:rPr>
          <w:rFonts w:ascii="Arial" w:hAnsi="Arial" w:cs="Arial"/>
          <w:sz w:val="24"/>
          <w:szCs w:val="24"/>
        </w:rPr>
        <w:t>To prioritise the best interest of children in law and policy.</w:t>
      </w:r>
    </w:p>
    <w:p w14:paraId="4EC17BFA" w14:textId="31F2DB49" w:rsidR="00CE381D" w:rsidRPr="00CE381D" w:rsidRDefault="00CE381D" w:rsidP="00CE381D">
      <w:pPr>
        <w:pStyle w:val="ListParagraph"/>
        <w:numPr>
          <w:ilvl w:val="0"/>
          <w:numId w:val="1"/>
        </w:numPr>
        <w:rPr>
          <w:rFonts w:ascii="Arial" w:hAnsi="Arial" w:cs="Arial"/>
          <w:sz w:val="24"/>
          <w:szCs w:val="24"/>
        </w:rPr>
      </w:pPr>
      <w:r w:rsidRPr="00CE381D">
        <w:rPr>
          <w:rFonts w:ascii="Arial" w:hAnsi="Arial" w:cs="Arial"/>
          <w:sz w:val="24"/>
          <w:szCs w:val="24"/>
        </w:rPr>
        <w:t>To promote the welfare of children.</w:t>
      </w:r>
    </w:p>
    <w:p w14:paraId="636A9BE2" w14:textId="4CD34713" w:rsidR="00CE381D" w:rsidRDefault="00CE381D" w:rsidP="00CE381D">
      <w:pPr>
        <w:pStyle w:val="ListParagraph"/>
        <w:numPr>
          <w:ilvl w:val="0"/>
          <w:numId w:val="1"/>
        </w:numPr>
        <w:rPr>
          <w:rFonts w:ascii="Arial" w:hAnsi="Arial" w:cs="Arial"/>
          <w:sz w:val="24"/>
          <w:szCs w:val="24"/>
        </w:rPr>
      </w:pPr>
      <w:r w:rsidRPr="00CE381D">
        <w:rPr>
          <w:rFonts w:ascii="Arial" w:hAnsi="Arial" w:cs="Arial"/>
          <w:sz w:val="24"/>
          <w:szCs w:val="24"/>
        </w:rPr>
        <w:t xml:space="preserve">To </w:t>
      </w:r>
      <w:r>
        <w:rPr>
          <w:rFonts w:ascii="Arial" w:hAnsi="Arial" w:cs="Arial"/>
          <w:sz w:val="24"/>
          <w:szCs w:val="24"/>
        </w:rPr>
        <w:t>listen to children.</w:t>
      </w:r>
    </w:p>
    <w:p w14:paraId="747C9716" w14:textId="630A9C74" w:rsidR="00CE381D" w:rsidRPr="00882075" w:rsidRDefault="00CE381D" w:rsidP="00784DA0">
      <w:pPr>
        <w:rPr>
          <w:rFonts w:ascii="Arial" w:hAnsi="Arial" w:cs="Arial"/>
          <w:sz w:val="24"/>
          <w:szCs w:val="24"/>
        </w:rPr>
      </w:pPr>
      <w:proofErr w:type="spellStart"/>
      <w:r>
        <w:rPr>
          <w:rFonts w:ascii="Arial" w:hAnsi="Arial" w:cs="Arial"/>
          <w:sz w:val="24"/>
          <w:szCs w:val="24"/>
        </w:rPr>
        <w:t>Jebbrovia</w:t>
      </w:r>
      <w:proofErr w:type="spellEnd"/>
      <w:r>
        <w:rPr>
          <w:rFonts w:ascii="Arial" w:hAnsi="Arial" w:cs="Arial"/>
          <w:sz w:val="24"/>
          <w:szCs w:val="24"/>
        </w:rPr>
        <w:t xml:space="preserve"> signed and ratified the UNCRC in </w:t>
      </w:r>
      <w:r w:rsidR="00882075">
        <w:rPr>
          <w:rFonts w:ascii="Arial" w:hAnsi="Arial" w:cs="Arial"/>
          <w:sz w:val="24"/>
          <w:szCs w:val="24"/>
        </w:rPr>
        <w:t>1999</w:t>
      </w:r>
      <w:r>
        <w:rPr>
          <w:rFonts w:ascii="Arial" w:hAnsi="Arial" w:cs="Arial"/>
          <w:sz w:val="24"/>
          <w:szCs w:val="24"/>
        </w:rPr>
        <w:t xml:space="preserve">, as well as all the other UN Core Human Rights Treaties. </w:t>
      </w:r>
      <w:r w:rsidR="003B631A">
        <w:rPr>
          <w:rFonts w:ascii="Arial" w:hAnsi="Arial" w:cs="Arial"/>
          <w:sz w:val="24"/>
          <w:szCs w:val="24"/>
        </w:rPr>
        <w:t xml:space="preserve">This step was taken when the </w:t>
      </w:r>
      <w:r w:rsidR="00882075">
        <w:rPr>
          <w:rFonts w:ascii="Arial" w:hAnsi="Arial" w:cs="Arial"/>
          <w:sz w:val="24"/>
          <w:szCs w:val="24"/>
        </w:rPr>
        <w:t>League</w:t>
      </w:r>
      <w:r w:rsidR="003B631A">
        <w:rPr>
          <w:rFonts w:ascii="Arial" w:hAnsi="Arial" w:cs="Arial"/>
          <w:sz w:val="24"/>
          <w:szCs w:val="24"/>
        </w:rPr>
        <w:t xml:space="preserve"> was in government.</w:t>
      </w:r>
      <w:r>
        <w:rPr>
          <w:rFonts w:ascii="Arial" w:hAnsi="Arial" w:cs="Arial"/>
          <w:sz w:val="24"/>
          <w:szCs w:val="24"/>
        </w:rPr>
        <w:t xml:space="preserve"> </w:t>
      </w:r>
      <w:r w:rsidRPr="00CE381D">
        <w:rPr>
          <w:rFonts w:ascii="Arial" w:hAnsi="Arial" w:cs="Arial"/>
          <w:sz w:val="24"/>
          <w:szCs w:val="24"/>
        </w:rPr>
        <w:t xml:space="preserve"> </w:t>
      </w:r>
    </w:p>
    <w:p w14:paraId="0338AC8A" w14:textId="77777777" w:rsidR="00173672" w:rsidRDefault="00173672" w:rsidP="00784DA0">
      <w:pPr>
        <w:rPr>
          <w:rFonts w:ascii="Arial" w:hAnsi="Arial" w:cs="Arial"/>
          <w:b/>
          <w:bCs/>
          <w:sz w:val="24"/>
          <w:szCs w:val="24"/>
        </w:rPr>
      </w:pPr>
    </w:p>
    <w:p w14:paraId="6AF51EDF" w14:textId="19215F08" w:rsidR="00CE381D" w:rsidRDefault="00CE381D" w:rsidP="00784DA0">
      <w:pPr>
        <w:rPr>
          <w:rFonts w:ascii="Arial" w:hAnsi="Arial" w:cs="Arial"/>
          <w:b/>
          <w:bCs/>
          <w:sz w:val="24"/>
          <w:szCs w:val="24"/>
        </w:rPr>
      </w:pPr>
      <w:r w:rsidRPr="00CE381D">
        <w:rPr>
          <w:rFonts w:ascii="Arial" w:hAnsi="Arial" w:cs="Arial"/>
          <w:b/>
          <w:bCs/>
          <w:sz w:val="24"/>
          <w:szCs w:val="24"/>
        </w:rPr>
        <w:t xml:space="preserve">The UNCRC in </w:t>
      </w:r>
      <w:proofErr w:type="spellStart"/>
      <w:r w:rsidRPr="00CE381D">
        <w:rPr>
          <w:rFonts w:ascii="Arial" w:hAnsi="Arial" w:cs="Arial"/>
          <w:b/>
          <w:bCs/>
          <w:sz w:val="24"/>
          <w:szCs w:val="24"/>
        </w:rPr>
        <w:t>Jebbrovian</w:t>
      </w:r>
      <w:proofErr w:type="spellEnd"/>
      <w:r w:rsidRPr="00CE381D">
        <w:rPr>
          <w:rFonts w:ascii="Arial" w:hAnsi="Arial" w:cs="Arial"/>
          <w:b/>
          <w:bCs/>
          <w:sz w:val="24"/>
          <w:szCs w:val="24"/>
        </w:rPr>
        <w:t xml:space="preserve"> </w:t>
      </w:r>
      <w:r w:rsidR="0099275F">
        <w:rPr>
          <w:rFonts w:ascii="Arial" w:hAnsi="Arial" w:cs="Arial"/>
          <w:b/>
          <w:bCs/>
          <w:sz w:val="24"/>
          <w:szCs w:val="24"/>
        </w:rPr>
        <w:t>l</w:t>
      </w:r>
      <w:r w:rsidRPr="00CE381D">
        <w:rPr>
          <w:rFonts w:ascii="Arial" w:hAnsi="Arial" w:cs="Arial"/>
          <w:b/>
          <w:bCs/>
          <w:sz w:val="24"/>
          <w:szCs w:val="24"/>
        </w:rPr>
        <w:t>aw</w:t>
      </w:r>
    </w:p>
    <w:p w14:paraId="6F58FC22" w14:textId="1A5448B0" w:rsidR="00CE381D" w:rsidRDefault="003B631A" w:rsidP="00784DA0">
      <w:pPr>
        <w:rPr>
          <w:rFonts w:ascii="Arial" w:hAnsi="Arial" w:cs="Arial"/>
          <w:sz w:val="24"/>
          <w:szCs w:val="24"/>
        </w:rPr>
      </w:pPr>
      <w:proofErr w:type="spellStart"/>
      <w:r>
        <w:rPr>
          <w:rFonts w:ascii="Arial" w:hAnsi="Arial" w:cs="Arial"/>
          <w:sz w:val="24"/>
          <w:szCs w:val="24"/>
        </w:rPr>
        <w:t>Jebbrovia</w:t>
      </w:r>
      <w:proofErr w:type="spellEnd"/>
      <w:r>
        <w:rPr>
          <w:rFonts w:ascii="Arial" w:hAnsi="Arial" w:cs="Arial"/>
          <w:sz w:val="24"/>
          <w:szCs w:val="24"/>
        </w:rPr>
        <w:t xml:space="preserve"> has not entered any reservations to </w:t>
      </w:r>
      <w:r w:rsidR="00882075">
        <w:rPr>
          <w:rFonts w:ascii="Arial" w:hAnsi="Arial" w:cs="Arial"/>
          <w:sz w:val="24"/>
          <w:szCs w:val="24"/>
        </w:rPr>
        <w:t xml:space="preserve">the UNCRC. </w:t>
      </w:r>
      <w:r>
        <w:rPr>
          <w:rFonts w:ascii="Arial" w:hAnsi="Arial" w:cs="Arial"/>
          <w:sz w:val="24"/>
          <w:szCs w:val="24"/>
        </w:rPr>
        <w:t xml:space="preserve">The UNCRC has not been incorporated into </w:t>
      </w:r>
      <w:proofErr w:type="spellStart"/>
      <w:r>
        <w:rPr>
          <w:rFonts w:ascii="Arial" w:hAnsi="Arial" w:cs="Arial"/>
          <w:sz w:val="24"/>
          <w:szCs w:val="24"/>
        </w:rPr>
        <w:t>Jebbrovian</w:t>
      </w:r>
      <w:proofErr w:type="spellEnd"/>
      <w:r>
        <w:rPr>
          <w:rFonts w:ascii="Arial" w:hAnsi="Arial" w:cs="Arial"/>
          <w:sz w:val="24"/>
          <w:szCs w:val="24"/>
        </w:rPr>
        <w:t xml:space="preserve"> national law (nor </w:t>
      </w:r>
      <w:r w:rsidR="00882075">
        <w:rPr>
          <w:rFonts w:ascii="Arial" w:hAnsi="Arial" w:cs="Arial"/>
          <w:sz w:val="24"/>
          <w:szCs w:val="24"/>
        </w:rPr>
        <w:t xml:space="preserve">has </w:t>
      </w:r>
      <w:r>
        <w:rPr>
          <w:rFonts w:ascii="Arial" w:hAnsi="Arial" w:cs="Arial"/>
          <w:sz w:val="24"/>
          <w:szCs w:val="24"/>
        </w:rPr>
        <w:t xml:space="preserve">any other human rights treaty). </w:t>
      </w:r>
    </w:p>
    <w:p w14:paraId="1018B2A7" w14:textId="7CC4BF06" w:rsidR="003C7F86" w:rsidRDefault="003C7F86" w:rsidP="00784DA0">
      <w:pPr>
        <w:rPr>
          <w:rFonts w:ascii="Arial" w:hAnsi="Arial" w:cs="Arial"/>
          <w:sz w:val="24"/>
          <w:szCs w:val="24"/>
        </w:rPr>
      </w:pPr>
    </w:p>
    <w:p w14:paraId="1A681AE7" w14:textId="77777777" w:rsidR="00173672" w:rsidRPr="003C7F86" w:rsidRDefault="00173672" w:rsidP="00784DA0">
      <w:pPr>
        <w:rPr>
          <w:rFonts w:ascii="Arial" w:hAnsi="Arial" w:cs="Arial"/>
          <w:sz w:val="24"/>
          <w:szCs w:val="24"/>
        </w:rPr>
      </w:pPr>
    </w:p>
    <w:p w14:paraId="4D779C1A" w14:textId="6F10C021" w:rsidR="00CE381D" w:rsidRDefault="003B631A" w:rsidP="00784DA0">
      <w:pPr>
        <w:rPr>
          <w:rFonts w:ascii="Arial" w:hAnsi="Arial" w:cs="Arial"/>
          <w:sz w:val="24"/>
          <w:szCs w:val="24"/>
        </w:rPr>
      </w:pPr>
      <w:r w:rsidRPr="003B631A">
        <w:rPr>
          <w:rFonts w:ascii="Arial" w:hAnsi="Arial" w:cs="Arial"/>
          <w:b/>
          <w:bCs/>
          <w:sz w:val="24"/>
          <w:szCs w:val="24"/>
        </w:rPr>
        <w:lastRenderedPageBreak/>
        <w:t>Relev</w:t>
      </w:r>
      <w:r>
        <w:rPr>
          <w:rFonts w:ascii="Arial" w:hAnsi="Arial" w:cs="Arial"/>
          <w:b/>
          <w:bCs/>
          <w:sz w:val="24"/>
          <w:szCs w:val="24"/>
        </w:rPr>
        <w:t>a</w:t>
      </w:r>
      <w:r w:rsidRPr="003B631A">
        <w:rPr>
          <w:rFonts w:ascii="Arial" w:hAnsi="Arial" w:cs="Arial"/>
          <w:b/>
          <w:bCs/>
          <w:sz w:val="24"/>
          <w:szCs w:val="24"/>
        </w:rPr>
        <w:t xml:space="preserve">nt </w:t>
      </w:r>
      <w:proofErr w:type="spellStart"/>
      <w:r w:rsidRPr="003B631A">
        <w:rPr>
          <w:rFonts w:ascii="Arial" w:hAnsi="Arial" w:cs="Arial"/>
          <w:b/>
          <w:bCs/>
          <w:sz w:val="24"/>
          <w:szCs w:val="24"/>
        </w:rPr>
        <w:t>Jebbrovian</w:t>
      </w:r>
      <w:proofErr w:type="spellEnd"/>
      <w:r w:rsidRPr="003B631A">
        <w:rPr>
          <w:rFonts w:ascii="Arial" w:hAnsi="Arial" w:cs="Arial"/>
          <w:b/>
          <w:bCs/>
          <w:sz w:val="24"/>
          <w:szCs w:val="24"/>
        </w:rPr>
        <w:t xml:space="preserve"> National L</w:t>
      </w:r>
      <w:r>
        <w:rPr>
          <w:rFonts w:ascii="Arial" w:hAnsi="Arial" w:cs="Arial"/>
          <w:b/>
          <w:bCs/>
          <w:sz w:val="24"/>
          <w:szCs w:val="24"/>
        </w:rPr>
        <w:t>a</w:t>
      </w:r>
      <w:r w:rsidRPr="003B631A">
        <w:rPr>
          <w:rFonts w:ascii="Arial" w:hAnsi="Arial" w:cs="Arial"/>
          <w:b/>
          <w:bCs/>
          <w:sz w:val="24"/>
          <w:szCs w:val="24"/>
        </w:rPr>
        <w:t>w</w:t>
      </w:r>
      <w:r>
        <w:rPr>
          <w:rFonts w:ascii="Arial" w:hAnsi="Arial" w:cs="Arial"/>
          <w:sz w:val="24"/>
          <w:szCs w:val="24"/>
        </w:rPr>
        <w:t xml:space="preserve"> </w:t>
      </w:r>
    </w:p>
    <w:p w14:paraId="3868BD2F" w14:textId="77777777" w:rsidR="0099275F" w:rsidRDefault="0099275F" w:rsidP="0099275F">
      <w:pPr>
        <w:rPr>
          <w:rFonts w:ascii="Arial" w:hAnsi="Arial" w:cs="Arial"/>
          <w:sz w:val="24"/>
          <w:szCs w:val="24"/>
        </w:rPr>
      </w:pPr>
      <w:proofErr w:type="spellStart"/>
      <w:r>
        <w:rPr>
          <w:rFonts w:ascii="Arial" w:hAnsi="Arial" w:cs="Arial"/>
          <w:sz w:val="24"/>
          <w:szCs w:val="24"/>
        </w:rPr>
        <w:t>Jebbrovia</w:t>
      </w:r>
      <w:proofErr w:type="spellEnd"/>
      <w:r>
        <w:rPr>
          <w:rFonts w:ascii="Arial" w:hAnsi="Arial" w:cs="Arial"/>
          <w:sz w:val="24"/>
          <w:szCs w:val="24"/>
        </w:rPr>
        <w:t xml:space="preserve"> has a written constitution adopted in 1919, the ‘</w:t>
      </w:r>
      <w:proofErr w:type="spellStart"/>
      <w:r>
        <w:rPr>
          <w:rFonts w:ascii="Arial" w:hAnsi="Arial" w:cs="Arial"/>
          <w:sz w:val="24"/>
          <w:szCs w:val="24"/>
        </w:rPr>
        <w:t>Jebbrovian</w:t>
      </w:r>
      <w:proofErr w:type="spellEnd"/>
      <w:r>
        <w:rPr>
          <w:rFonts w:ascii="Arial" w:hAnsi="Arial" w:cs="Arial"/>
          <w:sz w:val="24"/>
          <w:szCs w:val="24"/>
        </w:rPr>
        <w:t xml:space="preserve"> People’s Constitution’ which includes the following provisions: </w:t>
      </w:r>
    </w:p>
    <w:p w14:paraId="252E76FD" w14:textId="77777777" w:rsidR="0099275F" w:rsidRPr="003B631A" w:rsidRDefault="0099275F" w:rsidP="0099275F">
      <w:pPr>
        <w:pStyle w:val="ListParagraph"/>
        <w:numPr>
          <w:ilvl w:val="0"/>
          <w:numId w:val="2"/>
        </w:numPr>
        <w:rPr>
          <w:rFonts w:ascii="Arial" w:hAnsi="Arial" w:cs="Arial"/>
          <w:sz w:val="24"/>
          <w:szCs w:val="24"/>
        </w:rPr>
      </w:pPr>
      <w:r w:rsidRPr="003B631A">
        <w:rPr>
          <w:rFonts w:ascii="Arial" w:hAnsi="Arial" w:cs="Arial"/>
          <w:sz w:val="24"/>
          <w:szCs w:val="24"/>
        </w:rPr>
        <w:t xml:space="preserve">Article 1: ‘This Constitution shall be applied as guiding principles for all </w:t>
      </w:r>
      <w:proofErr w:type="spellStart"/>
      <w:r w:rsidRPr="003B631A">
        <w:rPr>
          <w:rFonts w:ascii="Arial" w:hAnsi="Arial" w:cs="Arial"/>
          <w:sz w:val="24"/>
          <w:szCs w:val="24"/>
        </w:rPr>
        <w:t>Jebbrovian</w:t>
      </w:r>
      <w:proofErr w:type="spellEnd"/>
      <w:r w:rsidRPr="003B631A">
        <w:rPr>
          <w:rFonts w:ascii="Arial" w:hAnsi="Arial" w:cs="Arial"/>
          <w:sz w:val="24"/>
          <w:szCs w:val="24"/>
        </w:rPr>
        <w:t xml:space="preserve"> law.’</w:t>
      </w:r>
    </w:p>
    <w:p w14:paraId="02978342" w14:textId="77777777" w:rsidR="0099275F" w:rsidRPr="003B631A" w:rsidRDefault="0099275F" w:rsidP="0099275F">
      <w:pPr>
        <w:pStyle w:val="ListParagraph"/>
        <w:numPr>
          <w:ilvl w:val="0"/>
          <w:numId w:val="2"/>
        </w:numPr>
        <w:rPr>
          <w:rFonts w:ascii="Arial" w:hAnsi="Arial" w:cs="Arial"/>
          <w:sz w:val="24"/>
          <w:szCs w:val="24"/>
        </w:rPr>
      </w:pPr>
      <w:r w:rsidRPr="003B631A">
        <w:rPr>
          <w:rFonts w:ascii="Arial" w:hAnsi="Arial" w:cs="Arial"/>
          <w:sz w:val="24"/>
          <w:szCs w:val="24"/>
        </w:rPr>
        <w:t xml:space="preserve">Article 2: ‘Where national </w:t>
      </w:r>
      <w:proofErr w:type="spellStart"/>
      <w:r w:rsidRPr="003B631A">
        <w:rPr>
          <w:rFonts w:ascii="Arial" w:hAnsi="Arial" w:cs="Arial"/>
          <w:sz w:val="24"/>
          <w:szCs w:val="24"/>
        </w:rPr>
        <w:t>Jebbrovian</w:t>
      </w:r>
      <w:proofErr w:type="spellEnd"/>
      <w:r w:rsidRPr="003B631A">
        <w:rPr>
          <w:rFonts w:ascii="Arial" w:hAnsi="Arial" w:cs="Arial"/>
          <w:sz w:val="24"/>
          <w:szCs w:val="24"/>
        </w:rPr>
        <w:t xml:space="preserve"> law conflicts with principles set out in this Constitution, this Constitution shall prevail.’</w:t>
      </w:r>
    </w:p>
    <w:p w14:paraId="09932910" w14:textId="77777777" w:rsidR="0099275F" w:rsidRPr="003B631A" w:rsidRDefault="0099275F" w:rsidP="0099275F">
      <w:pPr>
        <w:pStyle w:val="ListParagraph"/>
        <w:numPr>
          <w:ilvl w:val="0"/>
          <w:numId w:val="2"/>
        </w:numPr>
        <w:rPr>
          <w:rFonts w:ascii="Arial" w:hAnsi="Arial" w:cs="Arial"/>
          <w:sz w:val="24"/>
          <w:szCs w:val="24"/>
        </w:rPr>
      </w:pPr>
      <w:r w:rsidRPr="003B631A">
        <w:rPr>
          <w:rFonts w:ascii="Arial" w:hAnsi="Arial" w:cs="Arial"/>
          <w:sz w:val="24"/>
          <w:szCs w:val="24"/>
        </w:rPr>
        <w:t xml:space="preserve">Article 31: ‘The Parliament, Government and all organs of the </w:t>
      </w:r>
      <w:proofErr w:type="spellStart"/>
      <w:r w:rsidRPr="003B631A">
        <w:rPr>
          <w:rFonts w:ascii="Arial" w:hAnsi="Arial" w:cs="Arial"/>
          <w:sz w:val="24"/>
          <w:szCs w:val="24"/>
        </w:rPr>
        <w:t>Jebbrovian</w:t>
      </w:r>
      <w:proofErr w:type="spellEnd"/>
      <w:r w:rsidRPr="003B631A">
        <w:rPr>
          <w:rFonts w:ascii="Arial" w:hAnsi="Arial" w:cs="Arial"/>
          <w:sz w:val="24"/>
          <w:szCs w:val="24"/>
        </w:rPr>
        <w:t xml:space="preserve"> State shall take steps to comply with this nation’s international obligations and in so doing account must be had to </w:t>
      </w:r>
      <w:proofErr w:type="spellStart"/>
      <w:r w:rsidRPr="003B631A">
        <w:rPr>
          <w:rFonts w:ascii="Arial" w:hAnsi="Arial" w:cs="Arial"/>
          <w:sz w:val="24"/>
          <w:szCs w:val="24"/>
        </w:rPr>
        <w:t>Jebbrovian</w:t>
      </w:r>
      <w:proofErr w:type="spellEnd"/>
      <w:r w:rsidRPr="003B631A">
        <w:rPr>
          <w:rFonts w:ascii="Arial" w:hAnsi="Arial" w:cs="Arial"/>
          <w:sz w:val="24"/>
          <w:szCs w:val="24"/>
        </w:rPr>
        <w:t xml:space="preserve"> law, culture, values and national interests.’ </w:t>
      </w:r>
    </w:p>
    <w:p w14:paraId="35452351" w14:textId="6D9AF320" w:rsidR="0099275F" w:rsidRDefault="0099275F" w:rsidP="0099275F">
      <w:pPr>
        <w:rPr>
          <w:rFonts w:ascii="Arial" w:hAnsi="Arial" w:cs="Arial"/>
          <w:sz w:val="24"/>
          <w:szCs w:val="24"/>
        </w:rPr>
      </w:pPr>
      <w:r>
        <w:rPr>
          <w:rFonts w:ascii="Arial" w:hAnsi="Arial" w:cs="Arial"/>
          <w:sz w:val="24"/>
          <w:szCs w:val="24"/>
        </w:rPr>
        <w:t>The Constitution is otherwise silent on the status of international law (including human rights).</w:t>
      </w:r>
    </w:p>
    <w:p w14:paraId="6BA85C57" w14:textId="22E1389A" w:rsidR="003B631A" w:rsidRDefault="003B631A" w:rsidP="00784DA0">
      <w:pPr>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Jebbrovian</w:t>
      </w:r>
      <w:proofErr w:type="spellEnd"/>
      <w:r>
        <w:rPr>
          <w:rFonts w:ascii="Arial" w:hAnsi="Arial" w:cs="Arial"/>
          <w:sz w:val="24"/>
          <w:szCs w:val="24"/>
        </w:rPr>
        <w:t xml:space="preserve"> legal order comprises the Constitution and national law expressed through legislation. The role of th</w:t>
      </w:r>
      <w:r w:rsidR="00D639E5">
        <w:rPr>
          <w:rFonts w:ascii="Arial" w:hAnsi="Arial" w:cs="Arial"/>
          <w:sz w:val="24"/>
          <w:szCs w:val="24"/>
        </w:rPr>
        <w:t>e</w:t>
      </w:r>
      <w:r>
        <w:rPr>
          <w:rFonts w:ascii="Arial" w:hAnsi="Arial" w:cs="Arial"/>
          <w:sz w:val="24"/>
          <w:szCs w:val="24"/>
        </w:rPr>
        <w:t xml:space="preserve"> judiciary is </w:t>
      </w:r>
      <w:r w:rsidR="00173672">
        <w:rPr>
          <w:rFonts w:ascii="Arial" w:hAnsi="Arial" w:cs="Arial"/>
          <w:sz w:val="24"/>
          <w:szCs w:val="24"/>
        </w:rPr>
        <w:t>primarily</w:t>
      </w:r>
      <w:r>
        <w:rPr>
          <w:rFonts w:ascii="Arial" w:hAnsi="Arial" w:cs="Arial"/>
          <w:sz w:val="24"/>
          <w:szCs w:val="24"/>
        </w:rPr>
        <w:t xml:space="preserve"> to apply </w:t>
      </w:r>
      <w:r w:rsidR="00D639E5">
        <w:rPr>
          <w:rFonts w:ascii="Arial" w:hAnsi="Arial" w:cs="Arial"/>
          <w:sz w:val="24"/>
          <w:szCs w:val="24"/>
        </w:rPr>
        <w:t xml:space="preserve">the Constitution and legislation. While there are elements of ‘judge made’ law, this is only applicable where </w:t>
      </w:r>
      <w:r w:rsidR="00882075">
        <w:rPr>
          <w:rFonts w:ascii="Arial" w:hAnsi="Arial" w:cs="Arial"/>
          <w:sz w:val="24"/>
          <w:szCs w:val="24"/>
        </w:rPr>
        <w:t>there</w:t>
      </w:r>
      <w:r w:rsidR="00D639E5">
        <w:rPr>
          <w:rFonts w:ascii="Arial" w:hAnsi="Arial" w:cs="Arial"/>
          <w:sz w:val="24"/>
          <w:szCs w:val="24"/>
        </w:rPr>
        <w:t xml:space="preserve"> is </w:t>
      </w:r>
      <w:r w:rsidR="00882075">
        <w:rPr>
          <w:rFonts w:ascii="Arial" w:hAnsi="Arial" w:cs="Arial"/>
          <w:sz w:val="24"/>
          <w:szCs w:val="24"/>
        </w:rPr>
        <w:t xml:space="preserve">a </w:t>
      </w:r>
      <w:r w:rsidR="0099275F">
        <w:rPr>
          <w:rFonts w:ascii="Arial" w:hAnsi="Arial" w:cs="Arial"/>
          <w:sz w:val="24"/>
          <w:szCs w:val="24"/>
        </w:rPr>
        <w:t>‘</w:t>
      </w:r>
      <w:r w:rsidR="00D639E5">
        <w:rPr>
          <w:rFonts w:ascii="Arial" w:hAnsi="Arial" w:cs="Arial"/>
          <w:sz w:val="24"/>
          <w:szCs w:val="24"/>
        </w:rPr>
        <w:t>clear and obvious gap</w:t>
      </w:r>
      <w:r w:rsidR="0099275F">
        <w:rPr>
          <w:rFonts w:ascii="Arial" w:hAnsi="Arial" w:cs="Arial"/>
          <w:sz w:val="24"/>
          <w:szCs w:val="24"/>
        </w:rPr>
        <w:t>’</w:t>
      </w:r>
      <w:r w:rsidR="00D639E5">
        <w:rPr>
          <w:rFonts w:ascii="Arial" w:hAnsi="Arial" w:cs="Arial"/>
          <w:sz w:val="24"/>
          <w:szCs w:val="24"/>
        </w:rPr>
        <w:t xml:space="preserve"> in the Constitution and legislation</w:t>
      </w:r>
      <w:r w:rsidR="00882075">
        <w:rPr>
          <w:rFonts w:ascii="Arial" w:hAnsi="Arial" w:cs="Arial"/>
          <w:sz w:val="24"/>
          <w:szCs w:val="24"/>
        </w:rPr>
        <w:t xml:space="preserve"> (a principle established in 1923 by the </w:t>
      </w:r>
      <w:proofErr w:type="spellStart"/>
      <w:r w:rsidR="00882075">
        <w:rPr>
          <w:rFonts w:ascii="Arial" w:hAnsi="Arial" w:cs="Arial"/>
          <w:sz w:val="24"/>
          <w:szCs w:val="24"/>
        </w:rPr>
        <w:t>Jebbrovian</w:t>
      </w:r>
      <w:proofErr w:type="spellEnd"/>
      <w:r w:rsidR="00882075">
        <w:rPr>
          <w:rFonts w:ascii="Arial" w:hAnsi="Arial" w:cs="Arial"/>
          <w:sz w:val="24"/>
          <w:szCs w:val="24"/>
        </w:rPr>
        <w:t xml:space="preserve"> Supreme Court)</w:t>
      </w:r>
      <w:r w:rsidR="00D639E5">
        <w:rPr>
          <w:rFonts w:ascii="Arial" w:hAnsi="Arial" w:cs="Arial"/>
          <w:sz w:val="24"/>
          <w:szCs w:val="24"/>
        </w:rPr>
        <w:t xml:space="preserve">. The legal </w:t>
      </w:r>
      <w:r w:rsidR="000946BC">
        <w:rPr>
          <w:rFonts w:ascii="Arial" w:hAnsi="Arial" w:cs="Arial"/>
          <w:sz w:val="24"/>
          <w:szCs w:val="24"/>
        </w:rPr>
        <w:t>order</w:t>
      </w:r>
      <w:r w:rsidR="00D639E5">
        <w:rPr>
          <w:rFonts w:ascii="Arial" w:hAnsi="Arial" w:cs="Arial"/>
          <w:sz w:val="24"/>
          <w:szCs w:val="24"/>
        </w:rPr>
        <w:t xml:space="preserve"> operates a system of precedent</w:t>
      </w:r>
      <w:r w:rsidR="00173672">
        <w:rPr>
          <w:rFonts w:ascii="Arial" w:hAnsi="Arial" w:cs="Arial"/>
          <w:sz w:val="24"/>
          <w:szCs w:val="24"/>
        </w:rPr>
        <w:t>.</w:t>
      </w:r>
      <w:r w:rsidR="00D639E5">
        <w:rPr>
          <w:rFonts w:ascii="Arial" w:hAnsi="Arial" w:cs="Arial"/>
          <w:sz w:val="24"/>
          <w:szCs w:val="24"/>
        </w:rPr>
        <w:t xml:space="preserve"> </w:t>
      </w:r>
      <w:r w:rsidR="00173672">
        <w:rPr>
          <w:rFonts w:ascii="Arial" w:hAnsi="Arial" w:cs="Arial"/>
          <w:sz w:val="24"/>
          <w:szCs w:val="24"/>
        </w:rPr>
        <w:t>T</w:t>
      </w:r>
      <w:r w:rsidR="00D639E5">
        <w:rPr>
          <w:rFonts w:ascii="Arial" w:hAnsi="Arial" w:cs="Arial"/>
          <w:sz w:val="24"/>
          <w:szCs w:val="24"/>
        </w:rPr>
        <w:t>he court structure</w:t>
      </w:r>
      <w:r w:rsidR="00173672">
        <w:rPr>
          <w:rFonts w:ascii="Arial" w:hAnsi="Arial" w:cs="Arial"/>
          <w:sz w:val="24"/>
          <w:szCs w:val="24"/>
        </w:rPr>
        <w:t>, lowest court first,</w:t>
      </w:r>
      <w:r w:rsidR="00D639E5">
        <w:rPr>
          <w:rFonts w:ascii="Arial" w:hAnsi="Arial" w:cs="Arial"/>
          <w:sz w:val="24"/>
          <w:szCs w:val="24"/>
        </w:rPr>
        <w:t xml:space="preserve"> is: Ordinary Court, Appeal Court, Court of Second Appeal, Supreme Court. </w:t>
      </w:r>
    </w:p>
    <w:p w14:paraId="38DE7852" w14:textId="1AD9CB61" w:rsidR="003C7F86" w:rsidRPr="003C7F86" w:rsidRDefault="003C7F86" w:rsidP="00784DA0">
      <w:pPr>
        <w:rPr>
          <w:rFonts w:ascii="Arial" w:hAnsi="Arial" w:cs="Arial"/>
          <w:sz w:val="24"/>
          <w:szCs w:val="24"/>
          <w:lang w:val="en-US"/>
        </w:rPr>
      </w:pPr>
      <w:r>
        <w:rPr>
          <w:rFonts w:ascii="Arial" w:hAnsi="Arial" w:cs="Arial"/>
          <w:sz w:val="24"/>
          <w:szCs w:val="24"/>
          <w:lang w:val="en-US"/>
        </w:rPr>
        <w:t xml:space="preserve">The criminal standard of proof in </w:t>
      </w:r>
      <w:proofErr w:type="spellStart"/>
      <w:r>
        <w:rPr>
          <w:rFonts w:ascii="Arial" w:hAnsi="Arial" w:cs="Arial"/>
          <w:sz w:val="24"/>
          <w:szCs w:val="24"/>
          <w:lang w:val="en-US"/>
        </w:rPr>
        <w:t>Jebbrovia</w:t>
      </w:r>
      <w:proofErr w:type="spellEnd"/>
      <w:r>
        <w:rPr>
          <w:rFonts w:ascii="Arial" w:hAnsi="Arial" w:cs="Arial"/>
          <w:sz w:val="24"/>
          <w:szCs w:val="24"/>
          <w:lang w:val="en-US"/>
        </w:rPr>
        <w:t xml:space="preserve"> is ‘beyond reasonable doubt’.  </w:t>
      </w:r>
    </w:p>
    <w:p w14:paraId="5E77357A" w14:textId="1F31C16E" w:rsidR="003C7F86" w:rsidRPr="003A7DC3" w:rsidRDefault="00D639E5" w:rsidP="00784DA0">
      <w:pPr>
        <w:rPr>
          <w:rFonts w:ascii="Arial" w:hAnsi="Arial" w:cs="Arial"/>
          <w:sz w:val="24"/>
          <w:szCs w:val="24"/>
        </w:rPr>
      </w:pPr>
      <w:r>
        <w:rPr>
          <w:rFonts w:ascii="Arial" w:hAnsi="Arial" w:cs="Arial"/>
          <w:sz w:val="24"/>
          <w:szCs w:val="24"/>
        </w:rPr>
        <w:t>T</w:t>
      </w:r>
      <w:r w:rsidR="00C24101">
        <w:rPr>
          <w:rFonts w:ascii="Arial" w:hAnsi="Arial" w:cs="Arial"/>
          <w:sz w:val="24"/>
          <w:szCs w:val="24"/>
        </w:rPr>
        <w:t xml:space="preserve">wo </w:t>
      </w:r>
      <w:proofErr w:type="spellStart"/>
      <w:r>
        <w:rPr>
          <w:rFonts w:ascii="Arial" w:hAnsi="Arial" w:cs="Arial"/>
          <w:sz w:val="24"/>
          <w:szCs w:val="24"/>
        </w:rPr>
        <w:t>Jebbrovian</w:t>
      </w:r>
      <w:proofErr w:type="spellEnd"/>
      <w:r>
        <w:rPr>
          <w:rFonts w:ascii="Arial" w:hAnsi="Arial" w:cs="Arial"/>
          <w:sz w:val="24"/>
          <w:szCs w:val="24"/>
        </w:rPr>
        <w:t xml:space="preserve"> statutes </w:t>
      </w:r>
      <w:r w:rsidR="00C24101">
        <w:rPr>
          <w:rFonts w:ascii="Arial" w:hAnsi="Arial" w:cs="Arial"/>
          <w:sz w:val="24"/>
          <w:szCs w:val="24"/>
        </w:rPr>
        <w:t>are</w:t>
      </w:r>
      <w:r>
        <w:rPr>
          <w:rFonts w:ascii="Arial" w:hAnsi="Arial" w:cs="Arial"/>
          <w:sz w:val="24"/>
          <w:szCs w:val="24"/>
        </w:rPr>
        <w:t xml:space="preserve"> relevant: </w:t>
      </w:r>
    </w:p>
    <w:p w14:paraId="35449787" w14:textId="1B81D28D" w:rsidR="00D639E5" w:rsidRPr="00D639E5" w:rsidRDefault="00D639E5" w:rsidP="00784DA0">
      <w:pPr>
        <w:rPr>
          <w:rFonts w:ascii="Arial" w:hAnsi="Arial" w:cs="Arial"/>
          <w:b/>
          <w:bCs/>
          <w:i/>
          <w:iCs/>
          <w:sz w:val="24"/>
          <w:szCs w:val="24"/>
        </w:rPr>
      </w:pPr>
      <w:r w:rsidRPr="00D639E5">
        <w:rPr>
          <w:rFonts w:ascii="Arial" w:hAnsi="Arial" w:cs="Arial"/>
          <w:b/>
          <w:bCs/>
          <w:i/>
          <w:iCs/>
          <w:sz w:val="24"/>
          <w:szCs w:val="24"/>
        </w:rPr>
        <w:t xml:space="preserve">The </w:t>
      </w:r>
      <w:r w:rsidR="00454152">
        <w:rPr>
          <w:rFonts w:ascii="Arial" w:hAnsi="Arial" w:cs="Arial"/>
          <w:b/>
          <w:bCs/>
          <w:i/>
          <w:iCs/>
          <w:sz w:val="24"/>
          <w:szCs w:val="24"/>
        </w:rPr>
        <w:t>Public Authorities (Due Regard)</w:t>
      </w:r>
      <w:r w:rsidRPr="00D639E5">
        <w:rPr>
          <w:rFonts w:ascii="Arial" w:hAnsi="Arial" w:cs="Arial"/>
          <w:b/>
          <w:bCs/>
          <w:i/>
          <w:iCs/>
          <w:sz w:val="24"/>
          <w:szCs w:val="24"/>
        </w:rPr>
        <w:t xml:space="preserve"> Act 200</w:t>
      </w:r>
      <w:r w:rsidR="00C24101">
        <w:rPr>
          <w:rFonts w:ascii="Arial" w:hAnsi="Arial" w:cs="Arial"/>
          <w:b/>
          <w:bCs/>
          <w:i/>
          <w:iCs/>
          <w:sz w:val="24"/>
          <w:szCs w:val="24"/>
        </w:rPr>
        <w:t>0</w:t>
      </w:r>
      <w:r w:rsidRPr="00D639E5">
        <w:rPr>
          <w:rFonts w:ascii="Arial" w:hAnsi="Arial" w:cs="Arial"/>
          <w:b/>
          <w:bCs/>
          <w:i/>
          <w:iCs/>
          <w:sz w:val="24"/>
          <w:szCs w:val="24"/>
        </w:rPr>
        <w:t xml:space="preserve"> </w:t>
      </w:r>
    </w:p>
    <w:p w14:paraId="08718C58" w14:textId="0864C721" w:rsidR="00C24101" w:rsidRPr="000946BC" w:rsidRDefault="00D639E5" w:rsidP="000946BC">
      <w:pPr>
        <w:pStyle w:val="ListParagraph"/>
        <w:numPr>
          <w:ilvl w:val="0"/>
          <w:numId w:val="4"/>
        </w:numPr>
        <w:rPr>
          <w:rFonts w:ascii="Arial" w:hAnsi="Arial" w:cs="Arial"/>
          <w:sz w:val="24"/>
          <w:szCs w:val="24"/>
        </w:rPr>
      </w:pPr>
      <w:r w:rsidRPr="000946BC">
        <w:rPr>
          <w:rFonts w:ascii="Arial" w:hAnsi="Arial" w:cs="Arial"/>
          <w:sz w:val="24"/>
          <w:szCs w:val="24"/>
        </w:rPr>
        <w:t xml:space="preserve">Section 21: All public authorities shall, when exercising their functions, have due regard to </w:t>
      </w:r>
      <w:r w:rsidR="00454152" w:rsidRPr="000946BC">
        <w:rPr>
          <w:rFonts w:ascii="Arial" w:hAnsi="Arial" w:cs="Arial"/>
          <w:sz w:val="24"/>
          <w:szCs w:val="24"/>
        </w:rPr>
        <w:t xml:space="preserve">the desirability of giving better effect to </w:t>
      </w:r>
      <w:r w:rsidR="000946BC" w:rsidRPr="000946BC">
        <w:rPr>
          <w:rFonts w:ascii="Arial" w:hAnsi="Arial" w:cs="Arial"/>
          <w:sz w:val="24"/>
          <w:szCs w:val="24"/>
        </w:rPr>
        <w:t xml:space="preserve">the </w:t>
      </w:r>
      <w:r w:rsidR="00454152" w:rsidRPr="000946BC">
        <w:rPr>
          <w:rFonts w:ascii="Arial" w:hAnsi="Arial" w:cs="Arial"/>
          <w:sz w:val="24"/>
          <w:szCs w:val="24"/>
        </w:rPr>
        <w:t xml:space="preserve">rights and freedoms to which the people of </w:t>
      </w:r>
      <w:proofErr w:type="spellStart"/>
      <w:r w:rsidR="00454152" w:rsidRPr="000946BC">
        <w:rPr>
          <w:rFonts w:ascii="Arial" w:hAnsi="Arial" w:cs="Arial"/>
          <w:sz w:val="24"/>
          <w:szCs w:val="24"/>
        </w:rPr>
        <w:t>Jebbrovia</w:t>
      </w:r>
      <w:proofErr w:type="spellEnd"/>
      <w:r w:rsidR="00454152" w:rsidRPr="000946BC">
        <w:rPr>
          <w:rFonts w:ascii="Arial" w:hAnsi="Arial" w:cs="Arial"/>
          <w:sz w:val="24"/>
          <w:szCs w:val="24"/>
        </w:rPr>
        <w:t xml:space="preserve"> are entitled by law, including international law which is applicable </w:t>
      </w:r>
      <w:r w:rsidR="00C24101" w:rsidRPr="000946BC">
        <w:rPr>
          <w:rFonts w:ascii="Arial" w:hAnsi="Arial" w:cs="Arial"/>
          <w:sz w:val="24"/>
          <w:szCs w:val="24"/>
        </w:rPr>
        <w:t>in</w:t>
      </w:r>
      <w:r w:rsidR="00454152" w:rsidRPr="000946BC">
        <w:rPr>
          <w:rFonts w:ascii="Arial" w:hAnsi="Arial" w:cs="Arial"/>
          <w:sz w:val="24"/>
          <w:szCs w:val="24"/>
        </w:rPr>
        <w:t xml:space="preserve"> the People’s State of </w:t>
      </w:r>
      <w:proofErr w:type="spellStart"/>
      <w:r w:rsidR="00454152" w:rsidRPr="000946BC">
        <w:rPr>
          <w:rFonts w:ascii="Arial" w:hAnsi="Arial" w:cs="Arial"/>
          <w:sz w:val="24"/>
          <w:szCs w:val="24"/>
        </w:rPr>
        <w:t>Jebbrovia</w:t>
      </w:r>
      <w:proofErr w:type="spellEnd"/>
      <w:r w:rsidR="00C24101" w:rsidRPr="000946BC">
        <w:rPr>
          <w:rFonts w:ascii="Arial" w:hAnsi="Arial" w:cs="Arial"/>
          <w:sz w:val="24"/>
          <w:szCs w:val="24"/>
        </w:rPr>
        <w:t>.</w:t>
      </w:r>
    </w:p>
    <w:p w14:paraId="0D990322" w14:textId="45ECFBB8" w:rsidR="00D639E5" w:rsidRPr="00C24101" w:rsidRDefault="00C24101" w:rsidP="00784DA0">
      <w:pPr>
        <w:rPr>
          <w:rFonts w:ascii="Arial" w:hAnsi="Arial" w:cs="Arial"/>
          <w:b/>
          <w:bCs/>
          <w:i/>
          <w:iCs/>
          <w:sz w:val="24"/>
          <w:szCs w:val="24"/>
        </w:rPr>
      </w:pPr>
      <w:r w:rsidRPr="00C24101">
        <w:rPr>
          <w:rFonts w:ascii="Arial" w:hAnsi="Arial" w:cs="Arial"/>
          <w:b/>
          <w:bCs/>
          <w:i/>
          <w:iCs/>
          <w:sz w:val="24"/>
          <w:szCs w:val="24"/>
        </w:rPr>
        <w:t xml:space="preserve">The Criminal Offences Act 1960 </w:t>
      </w:r>
    </w:p>
    <w:p w14:paraId="47033474" w14:textId="2FF2C250" w:rsidR="00A73E01" w:rsidRPr="000946BC" w:rsidRDefault="00C24101" w:rsidP="000946BC">
      <w:pPr>
        <w:pStyle w:val="ListParagraph"/>
        <w:numPr>
          <w:ilvl w:val="0"/>
          <w:numId w:val="4"/>
        </w:numPr>
        <w:rPr>
          <w:rFonts w:ascii="Arial" w:hAnsi="Arial" w:cs="Arial"/>
          <w:sz w:val="24"/>
          <w:szCs w:val="24"/>
          <w:lang w:val="en-US"/>
        </w:rPr>
      </w:pPr>
      <w:r w:rsidRPr="000946BC">
        <w:rPr>
          <w:rFonts w:ascii="Arial" w:hAnsi="Arial" w:cs="Arial"/>
          <w:sz w:val="24"/>
          <w:szCs w:val="24"/>
          <w:lang w:val="en-US"/>
        </w:rPr>
        <w:t xml:space="preserve">Section 5(1): It is an offence of ordinary assault to assault any person by violence or </w:t>
      </w:r>
      <w:r w:rsidR="000946BC">
        <w:rPr>
          <w:rFonts w:ascii="Arial" w:hAnsi="Arial" w:cs="Arial"/>
          <w:sz w:val="24"/>
          <w:szCs w:val="24"/>
          <w:lang w:val="en-US"/>
        </w:rPr>
        <w:t xml:space="preserve">by </w:t>
      </w:r>
      <w:r w:rsidRPr="000946BC">
        <w:rPr>
          <w:rFonts w:ascii="Arial" w:hAnsi="Arial" w:cs="Arial"/>
          <w:sz w:val="24"/>
          <w:szCs w:val="24"/>
          <w:lang w:val="en-US"/>
        </w:rPr>
        <w:t>putting a person in fear of violence.</w:t>
      </w:r>
    </w:p>
    <w:p w14:paraId="4C500B22" w14:textId="1D37FAF5" w:rsidR="00C24101" w:rsidRPr="000946BC" w:rsidRDefault="00C24101" w:rsidP="000946BC">
      <w:pPr>
        <w:pStyle w:val="ListParagraph"/>
        <w:numPr>
          <w:ilvl w:val="0"/>
          <w:numId w:val="4"/>
        </w:numPr>
        <w:rPr>
          <w:rFonts w:ascii="Arial" w:hAnsi="Arial" w:cs="Arial"/>
          <w:sz w:val="24"/>
          <w:szCs w:val="24"/>
          <w:lang w:val="en-US"/>
        </w:rPr>
      </w:pPr>
      <w:r w:rsidRPr="000946BC">
        <w:rPr>
          <w:rFonts w:ascii="Arial" w:hAnsi="Arial" w:cs="Arial"/>
          <w:sz w:val="24"/>
          <w:szCs w:val="24"/>
          <w:lang w:val="en-US"/>
        </w:rPr>
        <w:t>Sectio</w:t>
      </w:r>
      <w:r w:rsidR="00173672">
        <w:rPr>
          <w:rFonts w:ascii="Arial" w:hAnsi="Arial" w:cs="Arial"/>
          <w:sz w:val="24"/>
          <w:szCs w:val="24"/>
          <w:lang w:val="en-US"/>
        </w:rPr>
        <w:t>n</w:t>
      </w:r>
      <w:r w:rsidRPr="000946BC">
        <w:rPr>
          <w:rFonts w:ascii="Arial" w:hAnsi="Arial" w:cs="Arial"/>
          <w:sz w:val="24"/>
          <w:szCs w:val="24"/>
          <w:lang w:val="en-US"/>
        </w:rPr>
        <w:t xml:space="preserve"> 5(2): The maximum punishment for ordinary assault shall be 2 years imprisonment or a fine of up to 5000 </w:t>
      </w:r>
      <w:proofErr w:type="spellStart"/>
      <w:r w:rsidRPr="000946BC">
        <w:rPr>
          <w:rFonts w:ascii="Arial" w:hAnsi="Arial" w:cs="Arial"/>
          <w:sz w:val="24"/>
          <w:szCs w:val="24"/>
          <w:lang w:val="en-US"/>
        </w:rPr>
        <w:t>Jebbrovian</w:t>
      </w:r>
      <w:proofErr w:type="spellEnd"/>
      <w:r w:rsidRPr="000946BC">
        <w:rPr>
          <w:rFonts w:ascii="Arial" w:hAnsi="Arial" w:cs="Arial"/>
          <w:sz w:val="24"/>
          <w:szCs w:val="24"/>
          <w:lang w:val="en-US"/>
        </w:rPr>
        <w:t xml:space="preserve"> dollars. </w:t>
      </w:r>
    </w:p>
    <w:p w14:paraId="552BCE46" w14:textId="723C3E85" w:rsidR="00C24101" w:rsidRPr="000946BC" w:rsidRDefault="00C24101" w:rsidP="000946BC">
      <w:pPr>
        <w:pStyle w:val="ListParagraph"/>
        <w:numPr>
          <w:ilvl w:val="0"/>
          <w:numId w:val="4"/>
        </w:numPr>
        <w:rPr>
          <w:rFonts w:ascii="Arial" w:hAnsi="Arial" w:cs="Arial"/>
          <w:sz w:val="24"/>
          <w:szCs w:val="24"/>
          <w:lang w:val="en-US"/>
        </w:rPr>
      </w:pPr>
      <w:r w:rsidRPr="000946BC">
        <w:rPr>
          <w:rFonts w:ascii="Arial" w:hAnsi="Arial" w:cs="Arial"/>
          <w:sz w:val="24"/>
          <w:szCs w:val="24"/>
          <w:lang w:val="en-US"/>
        </w:rPr>
        <w:t>Section 6(1): Any assault which</w:t>
      </w:r>
      <w:r w:rsidR="000946BC">
        <w:rPr>
          <w:rFonts w:ascii="Arial" w:hAnsi="Arial" w:cs="Arial"/>
          <w:sz w:val="24"/>
          <w:szCs w:val="24"/>
          <w:lang w:val="en-US"/>
        </w:rPr>
        <w:t xml:space="preserve"> is an ordinary </w:t>
      </w:r>
      <w:proofErr w:type="gramStart"/>
      <w:r w:rsidR="000946BC">
        <w:rPr>
          <w:rFonts w:ascii="Arial" w:hAnsi="Arial" w:cs="Arial"/>
          <w:sz w:val="24"/>
          <w:szCs w:val="24"/>
          <w:lang w:val="en-US"/>
        </w:rPr>
        <w:t>assault</w:t>
      </w:r>
      <w:proofErr w:type="gramEnd"/>
      <w:r w:rsidR="000946BC">
        <w:rPr>
          <w:rFonts w:ascii="Arial" w:hAnsi="Arial" w:cs="Arial"/>
          <w:sz w:val="24"/>
          <w:szCs w:val="24"/>
          <w:lang w:val="en-US"/>
        </w:rPr>
        <w:t xml:space="preserve"> but which</w:t>
      </w:r>
      <w:r w:rsidRPr="000946BC">
        <w:rPr>
          <w:rFonts w:ascii="Arial" w:hAnsi="Arial" w:cs="Arial"/>
          <w:sz w:val="24"/>
          <w:szCs w:val="24"/>
          <w:lang w:val="en-US"/>
        </w:rPr>
        <w:t xml:space="preserve"> results in actual bodily harm shall be an aggravated assault.</w:t>
      </w:r>
    </w:p>
    <w:p w14:paraId="7D9F2AB3" w14:textId="43E54A40" w:rsidR="00C24101" w:rsidRPr="000946BC" w:rsidRDefault="00C24101" w:rsidP="000946BC">
      <w:pPr>
        <w:pStyle w:val="ListParagraph"/>
        <w:numPr>
          <w:ilvl w:val="0"/>
          <w:numId w:val="4"/>
        </w:numPr>
        <w:rPr>
          <w:rFonts w:ascii="Arial" w:hAnsi="Arial" w:cs="Arial"/>
          <w:sz w:val="24"/>
          <w:szCs w:val="24"/>
          <w:lang w:val="en-US"/>
        </w:rPr>
      </w:pPr>
      <w:r w:rsidRPr="000946BC">
        <w:rPr>
          <w:rFonts w:ascii="Arial" w:hAnsi="Arial" w:cs="Arial"/>
          <w:sz w:val="24"/>
          <w:szCs w:val="24"/>
          <w:lang w:val="en-US"/>
        </w:rPr>
        <w:t xml:space="preserve">Section 6(2)7: The maximum punishment for aggravated assault shall be 14 years imprisonment or a fine of up to 25000 </w:t>
      </w:r>
      <w:proofErr w:type="spellStart"/>
      <w:r w:rsidRPr="000946BC">
        <w:rPr>
          <w:rFonts w:ascii="Arial" w:hAnsi="Arial" w:cs="Arial"/>
          <w:sz w:val="24"/>
          <w:szCs w:val="24"/>
          <w:lang w:val="en-US"/>
        </w:rPr>
        <w:t>Jebbrovian</w:t>
      </w:r>
      <w:proofErr w:type="spellEnd"/>
      <w:r w:rsidRPr="000946BC">
        <w:rPr>
          <w:rFonts w:ascii="Arial" w:hAnsi="Arial" w:cs="Arial"/>
          <w:sz w:val="24"/>
          <w:szCs w:val="24"/>
          <w:lang w:val="en-US"/>
        </w:rPr>
        <w:t xml:space="preserve"> dollars.</w:t>
      </w:r>
    </w:p>
    <w:p w14:paraId="3E8B8E13" w14:textId="61C7156C" w:rsidR="00173672" w:rsidRPr="0099275F" w:rsidRDefault="00C24101" w:rsidP="0099275F">
      <w:pPr>
        <w:pStyle w:val="ListParagraph"/>
        <w:numPr>
          <w:ilvl w:val="0"/>
          <w:numId w:val="4"/>
        </w:numPr>
        <w:rPr>
          <w:rFonts w:ascii="Arial" w:hAnsi="Arial" w:cs="Arial"/>
          <w:sz w:val="24"/>
          <w:szCs w:val="24"/>
          <w:lang w:val="en-US"/>
        </w:rPr>
      </w:pPr>
      <w:r w:rsidRPr="000946BC">
        <w:rPr>
          <w:rFonts w:ascii="Arial" w:hAnsi="Arial" w:cs="Arial"/>
          <w:sz w:val="24"/>
          <w:szCs w:val="24"/>
          <w:lang w:val="en-US"/>
        </w:rPr>
        <w:t xml:space="preserve">Section 11: A person with parental responsibility for a child aged 17 years or younger shall have a </w:t>
      </w:r>
      <w:proofErr w:type="spellStart"/>
      <w:r w:rsidRPr="000946BC">
        <w:rPr>
          <w:rFonts w:ascii="Arial" w:hAnsi="Arial" w:cs="Arial"/>
          <w:sz w:val="24"/>
          <w:szCs w:val="24"/>
          <w:lang w:val="en-US"/>
        </w:rPr>
        <w:t>defence</w:t>
      </w:r>
      <w:proofErr w:type="spellEnd"/>
      <w:r w:rsidRPr="000946BC">
        <w:rPr>
          <w:rFonts w:ascii="Arial" w:hAnsi="Arial" w:cs="Arial"/>
          <w:sz w:val="24"/>
          <w:szCs w:val="24"/>
          <w:lang w:val="en-US"/>
        </w:rPr>
        <w:t xml:space="preserve"> to ordinary assault if it can be shown, on the balance of probabilities, that the ordinary assault was an act of justifiable punishment of that child.</w:t>
      </w:r>
    </w:p>
    <w:p w14:paraId="576058B6" w14:textId="0F154883" w:rsidR="00784DA0" w:rsidRPr="003C7F86" w:rsidRDefault="003C7F86">
      <w:pPr>
        <w:rPr>
          <w:rFonts w:ascii="Arial" w:hAnsi="Arial" w:cs="Arial"/>
          <w:b/>
          <w:bCs/>
          <w:sz w:val="24"/>
          <w:szCs w:val="24"/>
          <w:lang w:val="en-US"/>
        </w:rPr>
      </w:pPr>
      <w:r w:rsidRPr="003C7F86">
        <w:rPr>
          <w:rFonts w:ascii="Arial" w:hAnsi="Arial" w:cs="Arial"/>
          <w:b/>
          <w:bCs/>
          <w:sz w:val="24"/>
          <w:szCs w:val="24"/>
          <w:lang w:val="en-US"/>
        </w:rPr>
        <w:lastRenderedPageBreak/>
        <w:t>The context for the briefing</w:t>
      </w:r>
    </w:p>
    <w:p w14:paraId="7F905061" w14:textId="155A5892" w:rsidR="003C7F86" w:rsidRDefault="003C7F86">
      <w:pPr>
        <w:rPr>
          <w:rFonts w:ascii="Arial" w:hAnsi="Arial" w:cs="Arial"/>
          <w:sz w:val="24"/>
          <w:szCs w:val="24"/>
          <w:lang w:val="en-US"/>
        </w:rPr>
      </w:pPr>
      <w:r w:rsidRPr="003C7F86">
        <w:rPr>
          <w:rFonts w:ascii="Arial" w:hAnsi="Arial" w:cs="Arial"/>
          <w:sz w:val="24"/>
          <w:szCs w:val="24"/>
          <w:lang w:val="en-US"/>
        </w:rPr>
        <w:t xml:space="preserve">Shortly after </w:t>
      </w:r>
      <w:r>
        <w:rPr>
          <w:rFonts w:ascii="Arial" w:hAnsi="Arial" w:cs="Arial"/>
          <w:sz w:val="24"/>
          <w:szCs w:val="24"/>
          <w:lang w:val="en-US"/>
        </w:rPr>
        <w:t xml:space="preserve">assuming power the </w:t>
      </w:r>
      <w:proofErr w:type="spellStart"/>
      <w:r>
        <w:rPr>
          <w:rFonts w:ascii="Arial" w:hAnsi="Arial" w:cs="Arial"/>
          <w:sz w:val="24"/>
          <w:szCs w:val="24"/>
          <w:lang w:val="en-US"/>
        </w:rPr>
        <w:t>Jebbrovian</w:t>
      </w:r>
      <w:proofErr w:type="spellEnd"/>
      <w:r>
        <w:rPr>
          <w:rFonts w:ascii="Arial" w:hAnsi="Arial" w:cs="Arial"/>
          <w:sz w:val="24"/>
          <w:szCs w:val="24"/>
          <w:lang w:val="en-US"/>
        </w:rPr>
        <w:t xml:space="preserve"> government</w:t>
      </w:r>
      <w:r w:rsidR="000946BC">
        <w:rPr>
          <w:rFonts w:ascii="Arial" w:hAnsi="Arial" w:cs="Arial"/>
          <w:sz w:val="24"/>
          <w:szCs w:val="24"/>
          <w:lang w:val="en-US"/>
        </w:rPr>
        <w:t xml:space="preserve"> </w:t>
      </w:r>
      <w:r w:rsidR="000B03FA">
        <w:rPr>
          <w:rFonts w:ascii="Arial" w:hAnsi="Arial" w:cs="Arial"/>
          <w:sz w:val="24"/>
          <w:szCs w:val="24"/>
          <w:lang w:val="en-US"/>
        </w:rPr>
        <w:t xml:space="preserve">embarked on its Programme </w:t>
      </w:r>
      <w:r w:rsidR="000946BC">
        <w:rPr>
          <w:rFonts w:ascii="Arial" w:hAnsi="Arial" w:cs="Arial"/>
          <w:sz w:val="24"/>
          <w:szCs w:val="24"/>
          <w:lang w:val="en-US"/>
        </w:rPr>
        <w:t>of</w:t>
      </w:r>
      <w:r w:rsidR="000B03FA">
        <w:rPr>
          <w:rFonts w:ascii="Arial" w:hAnsi="Arial" w:cs="Arial"/>
          <w:sz w:val="24"/>
          <w:szCs w:val="24"/>
          <w:lang w:val="en-US"/>
        </w:rPr>
        <w:t xml:space="preserve"> Reform for Children, which included a consultation with children led by the Children’s Commissioner for </w:t>
      </w:r>
      <w:proofErr w:type="spellStart"/>
      <w:r w:rsidR="000B03FA">
        <w:rPr>
          <w:rFonts w:ascii="Arial" w:hAnsi="Arial" w:cs="Arial"/>
          <w:sz w:val="24"/>
          <w:szCs w:val="24"/>
          <w:lang w:val="en-US"/>
        </w:rPr>
        <w:t>Jebbrovia</w:t>
      </w:r>
      <w:proofErr w:type="spellEnd"/>
      <w:r w:rsidR="000B03FA">
        <w:rPr>
          <w:rFonts w:ascii="Arial" w:hAnsi="Arial" w:cs="Arial"/>
          <w:sz w:val="24"/>
          <w:szCs w:val="24"/>
          <w:lang w:val="en-US"/>
        </w:rPr>
        <w:t xml:space="preserve"> (</w:t>
      </w:r>
      <w:proofErr w:type="spellStart"/>
      <w:r w:rsidR="000B03FA">
        <w:rPr>
          <w:rFonts w:ascii="Arial" w:hAnsi="Arial" w:cs="Arial"/>
          <w:sz w:val="24"/>
          <w:szCs w:val="24"/>
          <w:lang w:val="en-US"/>
        </w:rPr>
        <w:t>CCfJ</w:t>
      </w:r>
      <w:proofErr w:type="spellEnd"/>
      <w:r w:rsidR="000B03FA">
        <w:rPr>
          <w:rFonts w:ascii="Arial" w:hAnsi="Arial" w:cs="Arial"/>
          <w:sz w:val="24"/>
          <w:szCs w:val="24"/>
          <w:lang w:val="en-US"/>
        </w:rPr>
        <w:t xml:space="preserve">). The </w:t>
      </w:r>
      <w:proofErr w:type="spellStart"/>
      <w:r w:rsidR="000B03FA">
        <w:rPr>
          <w:rFonts w:ascii="Arial" w:hAnsi="Arial" w:cs="Arial"/>
          <w:sz w:val="24"/>
          <w:szCs w:val="24"/>
          <w:lang w:val="en-US"/>
        </w:rPr>
        <w:t>CCfJ</w:t>
      </w:r>
      <w:proofErr w:type="spellEnd"/>
      <w:r w:rsidR="000B03FA">
        <w:rPr>
          <w:rFonts w:ascii="Arial" w:hAnsi="Arial" w:cs="Arial"/>
          <w:sz w:val="24"/>
          <w:szCs w:val="24"/>
          <w:lang w:val="en-US"/>
        </w:rPr>
        <w:t xml:space="preserve"> carried out an online and in-person consultation which engaged 16,000 children from diverse communities across </w:t>
      </w:r>
      <w:proofErr w:type="spellStart"/>
      <w:r w:rsidR="000B03FA">
        <w:rPr>
          <w:rFonts w:ascii="Arial" w:hAnsi="Arial" w:cs="Arial"/>
          <w:sz w:val="24"/>
          <w:szCs w:val="24"/>
          <w:lang w:val="en-US"/>
        </w:rPr>
        <w:t>Jebbrovia</w:t>
      </w:r>
      <w:proofErr w:type="spellEnd"/>
      <w:r w:rsidR="000B03FA">
        <w:rPr>
          <w:rFonts w:ascii="Arial" w:hAnsi="Arial" w:cs="Arial"/>
          <w:sz w:val="24"/>
          <w:szCs w:val="24"/>
          <w:lang w:val="en-US"/>
        </w:rPr>
        <w:t xml:space="preserve">. As a result of the consultation the following priorities emerged as key priorities for children in </w:t>
      </w:r>
      <w:proofErr w:type="spellStart"/>
      <w:r w:rsidR="000B03FA">
        <w:rPr>
          <w:rFonts w:ascii="Arial" w:hAnsi="Arial" w:cs="Arial"/>
          <w:sz w:val="24"/>
          <w:szCs w:val="24"/>
          <w:lang w:val="en-US"/>
        </w:rPr>
        <w:t>Jebbrovia</w:t>
      </w:r>
      <w:proofErr w:type="spellEnd"/>
      <w:r w:rsidR="000B03FA">
        <w:rPr>
          <w:rFonts w:ascii="Arial" w:hAnsi="Arial" w:cs="Arial"/>
          <w:sz w:val="24"/>
          <w:szCs w:val="24"/>
          <w:lang w:val="en-US"/>
        </w:rPr>
        <w:t xml:space="preserve">: </w:t>
      </w:r>
    </w:p>
    <w:p w14:paraId="2AC6CD84" w14:textId="08AE65AD" w:rsidR="000B03FA" w:rsidRPr="000B03FA" w:rsidRDefault="000B03FA" w:rsidP="000B03FA">
      <w:pPr>
        <w:pStyle w:val="ListParagraph"/>
        <w:numPr>
          <w:ilvl w:val="0"/>
          <w:numId w:val="3"/>
        </w:numPr>
        <w:rPr>
          <w:rFonts w:ascii="Arial" w:hAnsi="Arial" w:cs="Arial"/>
          <w:sz w:val="24"/>
          <w:szCs w:val="24"/>
          <w:lang w:val="en-US"/>
        </w:rPr>
      </w:pPr>
      <w:r w:rsidRPr="000B03FA">
        <w:rPr>
          <w:rFonts w:ascii="Arial" w:hAnsi="Arial" w:cs="Arial"/>
          <w:sz w:val="24"/>
          <w:szCs w:val="24"/>
          <w:lang w:val="en-US"/>
        </w:rPr>
        <w:t>End child poverty (98% support)</w:t>
      </w:r>
      <w:r>
        <w:rPr>
          <w:rFonts w:ascii="Arial" w:hAnsi="Arial" w:cs="Arial"/>
          <w:sz w:val="24"/>
          <w:szCs w:val="24"/>
          <w:lang w:val="en-US"/>
        </w:rPr>
        <w:t>.</w:t>
      </w:r>
    </w:p>
    <w:p w14:paraId="730138D3" w14:textId="12E8D134" w:rsidR="000B03FA" w:rsidRPr="000B03FA" w:rsidRDefault="000B03FA" w:rsidP="000B03FA">
      <w:pPr>
        <w:pStyle w:val="ListParagraph"/>
        <w:numPr>
          <w:ilvl w:val="0"/>
          <w:numId w:val="3"/>
        </w:numPr>
        <w:rPr>
          <w:rFonts w:ascii="Arial" w:hAnsi="Arial" w:cs="Arial"/>
          <w:sz w:val="24"/>
          <w:szCs w:val="24"/>
          <w:lang w:val="en-US"/>
        </w:rPr>
      </w:pPr>
      <w:r w:rsidRPr="000B03FA">
        <w:rPr>
          <w:rFonts w:ascii="Arial" w:hAnsi="Arial" w:cs="Arial"/>
          <w:sz w:val="24"/>
          <w:szCs w:val="24"/>
          <w:lang w:val="en-US"/>
        </w:rPr>
        <w:t>Government and others should listen to children (92% support)</w:t>
      </w:r>
      <w:r>
        <w:rPr>
          <w:rFonts w:ascii="Arial" w:hAnsi="Arial" w:cs="Arial"/>
          <w:sz w:val="24"/>
          <w:szCs w:val="24"/>
          <w:lang w:val="en-US"/>
        </w:rPr>
        <w:t>.</w:t>
      </w:r>
      <w:r w:rsidRPr="000B03FA">
        <w:rPr>
          <w:rFonts w:ascii="Arial" w:hAnsi="Arial" w:cs="Arial"/>
          <w:sz w:val="24"/>
          <w:szCs w:val="24"/>
          <w:lang w:val="en-US"/>
        </w:rPr>
        <w:t xml:space="preserve"> </w:t>
      </w:r>
    </w:p>
    <w:p w14:paraId="35DE0EB5" w14:textId="1679504A" w:rsidR="000B03FA" w:rsidRPr="000B03FA" w:rsidRDefault="000B03FA" w:rsidP="000B03FA">
      <w:pPr>
        <w:pStyle w:val="ListParagraph"/>
        <w:numPr>
          <w:ilvl w:val="0"/>
          <w:numId w:val="3"/>
        </w:numPr>
        <w:rPr>
          <w:rFonts w:ascii="Arial" w:hAnsi="Arial" w:cs="Arial"/>
          <w:sz w:val="24"/>
          <w:szCs w:val="24"/>
          <w:lang w:val="en-US"/>
        </w:rPr>
      </w:pPr>
      <w:r w:rsidRPr="000B03FA">
        <w:rPr>
          <w:rFonts w:ascii="Arial" w:hAnsi="Arial" w:cs="Arial"/>
          <w:sz w:val="24"/>
          <w:szCs w:val="24"/>
          <w:lang w:val="en-US"/>
        </w:rPr>
        <w:t xml:space="preserve">Protect us from harm and violence </w:t>
      </w:r>
      <w:r w:rsidR="000946BC">
        <w:rPr>
          <w:rFonts w:ascii="Arial" w:hAnsi="Arial" w:cs="Arial"/>
          <w:sz w:val="24"/>
          <w:szCs w:val="24"/>
          <w:lang w:val="en-US"/>
        </w:rPr>
        <w:t xml:space="preserve">in all circumstances </w:t>
      </w:r>
      <w:r w:rsidRPr="000B03FA">
        <w:rPr>
          <w:rFonts w:ascii="Arial" w:hAnsi="Arial" w:cs="Arial"/>
          <w:sz w:val="24"/>
          <w:szCs w:val="24"/>
          <w:lang w:val="en-US"/>
        </w:rPr>
        <w:t>(89% support)</w:t>
      </w:r>
      <w:r>
        <w:rPr>
          <w:rFonts w:ascii="Arial" w:hAnsi="Arial" w:cs="Arial"/>
          <w:sz w:val="24"/>
          <w:szCs w:val="24"/>
          <w:lang w:val="en-US"/>
        </w:rPr>
        <w:t>.</w:t>
      </w:r>
    </w:p>
    <w:p w14:paraId="779D712A" w14:textId="09B776B8" w:rsidR="000B03FA" w:rsidRDefault="000B03FA" w:rsidP="000B03FA">
      <w:pPr>
        <w:pStyle w:val="ListParagraph"/>
        <w:numPr>
          <w:ilvl w:val="0"/>
          <w:numId w:val="3"/>
        </w:numPr>
        <w:rPr>
          <w:rFonts w:ascii="Arial" w:hAnsi="Arial" w:cs="Arial"/>
          <w:sz w:val="24"/>
          <w:szCs w:val="24"/>
          <w:lang w:val="en-US"/>
        </w:rPr>
      </w:pPr>
      <w:r w:rsidRPr="000B03FA">
        <w:rPr>
          <w:rFonts w:ascii="Arial" w:hAnsi="Arial" w:cs="Arial"/>
          <w:sz w:val="24"/>
          <w:szCs w:val="24"/>
          <w:lang w:val="en-US"/>
        </w:rPr>
        <w:t>Support our families (89% support)</w:t>
      </w:r>
      <w:r>
        <w:rPr>
          <w:rFonts w:ascii="Arial" w:hAnsi="Arial" w:cs="Arial"/>
          <w:sz w:val="24"/>
          <w:szCs w:val="24"/>
          <w:lang w:val="en-US"/>
        </w:rPr>
        <w:t>.</w:t>
      </w:r>
    </w:p>
    <w:p w14:paraId="2045CFFE" w14:textId="40D5375C" w:rsidR="000B03FA" w:rsidRPr="000B03FA" w:rsidRDefault="000B03FA" w:rsidP="000B03FA">
      <w:pPr>
        <w:pStyle w:val="ListParagraph"/>
        <w:numPr>
          <w:ilvl w:val="0"/>
          <w:numId w:val="3"/>
        </w:numPr>
        <w:rPr>
          <w:rFonts w:ascii="Arial" w:hAnsi="Arial" w:cs="Arial"/>
          <w:sz w:val="24"/>
          <w:szCs w:val="24"/>
          <w:lang w:val="en-US"/>
        </w:rPr>
      </w:pPr>
      <w:r>
        <w:rPr>
          <w:rFonts w:ascii="Arial" w:hAnsi="Arial" w:cs="Arial"/>
          <w:sz w:val="24"/>
          <w:szCs w:val="24"/>
          <w:lang w:val="en-US"/>
        </w:rPr>
        <w:t>Make our schools better places for learning (78%).</w:t>
      </w:r>
    </w:p>
    <w:p w14:paraId="47E1128A" w14:textId="6D1B053C" w:rsidR="000B03FA" w:rsidRPr="003C7F86" w:rsidRDefault="000B03FA">
      <w:pPr>
        <w:rPr>
          <w:rFonts w:ascii="Arial" w:hAnsi="Arial" w:cs="Arial"/>
          <w:sz w:val="24"/>
          <w:szCs w:val="24"/>
          <w:lang w:val="en-US"/>
        </w:rPr>
      </w:pPr>
      <w:r>
        <w:rPr>
          <w:rFonts w:ascii="Arial" w:hAnsi="Arial" w:cs="Arial"/>
          <w:sz w:val="24"/>
          <w:szCs w:val="24"/>
          <w:lang w:val="en-US"/>
        </w:rPr>
        <w:t xml:space="preserve">These findings have been provided to the </w:t>
      </w:r>
      <w:proofErr w:type="spellStart"/>
      <w:r>
        <w:rPr>
          <w:rFonts w:ascii="Arial" w:hAnsi="Arial" w:cs="Arial"/>
          <w:sz w:val="24"/>
          <w:szCs w:val="24"/>
          <w:lang w:val="en-US"/>
        </w:rPr>
        <w:t>Jebbrovian</w:t>
      </w:r>
      <w:proofErr w:type="spellEnd"/>
      <w:r>
        <w:rPr>
          <w:rFonts w:ascii="Arial" w:hAnsi="Arial" w:cs="Arial"/>
          <w:sz w:val="24"/>
          <w:szCs w:val="24"/>
          <w:lang w:val="en-US"/>
        </w:rPr>
        <w:t xml:space="preserve"> government</w:t>
      </w:r>
      <w:r w:rsidR="0099275F">
        <w:rPr>
          <w:rFonts w:ascii="Arial" w:hAnsi="Arial" w:cs="Arial"/>
          <w:sz w:val="24"/>
          <w:szCs w:val="24"/>
          <w:lang w:val="en-US"/>
        </w:rPr>
        <w:t xml:space="preserve"> and made public</w:t>
      </w:r>
      <w:r>
        <w:rPr>
          <w:rFonts w:ascii="Arial" w:hAnsi="Arial" w:cs="Arial"/>
          <w:sz w:val="24"/>
          <w:szCs w:val="24"/>
          <w:lang w:val="en-US"/>
        </w:rPr>
        <w:t xml:space="preserve">. </w:t>
      </w:r>
    </w:p>
    <w:p w14:paraId="24F5D802" w14:textId="089E54B5" w:rsidR="0099275F" w:rsidRDefault="000B03FA">
      <w:pPr>
        <w:rPr>
          <w:rFonts w:ascii="Arial" w:hAnsi="Arial" w:cs="Arial"/>
          <w:sz w:val="24"/>
          <w:szCs w:val="24"/>
          <w:lang w:val="en-US"/>
        </w:rPr>
      </w:pPr>
      <w:r>
        <w:rPr>
          <w:rFonts w:ascii="Arial" w:hAnsi="Arial" w:cs="Arial"/>
          <w:sz w:val="24"/>
          <w:szCs w:val="24"/>
          <w:lang w:val="en-US"/>
        </w:rPr>
        <w:t xml:space="preserve">In a policy statement to the </w:t>
      </w:r>
      <w:proofErr w:type="spellStart"/>
      <w:r>
        <w:rPr>
          <w:rFonts w:ascii="Arial" w:hAnsi="Arial" w:cs="Arial"/>
          <w:sz w:val="24"/>
          <w:szCs w:val="24"/>
          <w:lang w:val="en-US"/>
        </w:rPr>
        <w:t>Jebbrovian</w:t>
      </w:r>
      <w:proofErr w:type="spellEnd"/>
      <w:r>
        <w:rPr>
          <w:rFonts w:ascii="Arial" w:hAnsi="Arial" w:cs="Arial"/>
          <w:sz w:val="24"/>
          <w:szCs w:val="24"/>
          <w:lang w:val="en-US"/>
        </w:rPr>
        <w:t xml:space="preserve"> Parliament shortly after her appointment in 2020 the </w:t>
      </w:r>
      <w:proofErr w:type="gramStart"/>
      <w:r>
        <w:rPr>
          <w:rFonts w:ascii="Arial" w:hAnsi="Arial" w:cs="Arial"/>
          <w:sz w:val="24"/>
          <w:szCs w:val="24"/>
          <w:lang w:val="en-US"/>
        </w:rPr>
        <w:t>Children’s Minister</w:t>
      </w:r>
      <w:proofErr w:type="gramEnd"/>
      <w:r>
        <w:rPr>
          <w:rFonts w:ascii="Arial" w:hAnsi="Arial" w:cs="Arial"/>
          <w:sz w:val="24"/>
          <w:szCs w:val="24"/>
          <w:lang w:val="en-US"/>
        </w:rPr>
        <w:t xml:space="preserve"> pledged </w:t>
      </w:r>
      <w:r w:rsidRPr="0099275F">
        <w:rPr>
          <w:rFonts w:ascii="Arial" w:hAnsi="Arial" w:cs="Arial"/>
          <w:sz w:val="24"/>
          <w:szCs w:val="24"/>
          <w:lang w:val="en-US"/>
        </w:rPr>
        <w:t>to</w:t>
      </w:r>
      <w:r w:rsidR="0099275F">
        <w:rPr>
          <w:rFonts w:ascii="Arial" w:hAnsi="Arial" w:cs="Arial"/>
          <w:sz w:val="24"/>
          <w:szCs w:val="24"/>
          <w:lang w:val="en-US"/>
        </w:rPr>
        <w:t>:</w:t>
      </w:r>
      <w:r w:rsidRPr="0099275F">
        <w:rPr>
          <w:rFonts w:ascii="Arial" w:hAnsi="Arial" w:cs="Arial"/>
          <w:sz w:val="24"/>
          <w:szCs w:val="24"/>
          <w:lang w:val="en-US"/>
        </w:rPr>
        <w:t xml:space="preserve"> </w:t>
      </w:r>
      <w:r w:rsidR="0099275F">
        <w:rPr>
          <w:rFonts w:ascii="Arial" w:hAnsi="Arial" w:cs="Arial"/>
          <w:sz w:val="24"/>
          <w:szCs w:val="24"/>
          <w:lang w:val="en-US"/>
        </w:rPr>
        <w:t>‘</w:t>
      </w:r>
      <w:r w:rsidRPr="0099275F">
        <w:rPr>
          <w:rFonts w:ascii="Arial" w:hAnsi="Arial" w:cs="Arial"/>
          <w:sz w:val="24"/>
          <w:szCs w:val="24"/>
          <w:lang w:val="en-US"/>
        </w:rPr>
        <w:t>eradicate violence against children, and to support families to bring up children in an environment of love, trust, appropriate direction and responsibility.</w:t>
      </w:r>
      <w:r w:rsidR="0099275F">
        <w:rPr>
          <w:rFonts w:ascii="Arial" w:hAnsi="Arial" w:cs="Arial"/>
          <w:sz w:val="24"/>
          <w:szCs w:val="24"/>
          <w:lang w:val="en-US"/>
        </w:rPr>
        <w:t>’</w:t>
      </w:r>
      <w:r w:rsidRPr="0099275F">
        <w:rPr>
          <w:rFonts w:ascii="Arial" w:hAnsi="Arial" w:cs="Arial"/>
          <w:sz w:val="24"/>
          <w:szCs w:val="24"/>
          <w:lang w:val="en-US"/>
        </w:rPr>
        <w:t xml:space="preserve"> </w:t>
      </w:r>
      <w:r w:rsidR="00583045" w:rsidRPr="0099275F">
        <w:rPr>
          <w:rFonts w:ascii="Arial" w:hAnsi="Arial" w:cs="Arial"/>
          <w:sz w:val="24"/>
          <w:szCs w:val="24"/>
          <w:lang w:val="en-US"/>
        </w:rPr>
        <w:t xml:space="preserve">A Parliamentary motion commending the statement was passed unanimously by the </w:t>
      </w:r>
      <w:proofErr w:type="spellStart"/>
      <w:r w:rsidR="00583045" w:rsidRPr="0099275F">
        <w:rPr>
          <w:rFonts w:ascii="Arial" w:hAnsi="Arial" w:cs="Arial"/>
          <w:sz w:val="24"/>
          <w:szCs w:val="24"/>
          <w:lang w:val="en-US"/>
        </w:rPr>
        <w:t>Jebbrovian</w:t>
      </w:r>
      <w:proofErr w:type="spellEnd"/>
      <w:r w:rsidR="00583045" w:rsidRPr="0099275F">
        <w:rPr>
          <w:rFonts w:ascii="Arial" w:hAnsi="Arial" w:cs="Arial"/>
          <w:sz w:val="24"/>
          <w:szCs w:val="24"/>
          <w:lang w:val="en-US"/>
        </w:rPr>
        <w:t xml:space="preserve"> Parliament. </w:t>
      </w:r>
    </w:p>
    <w:p w14:paraId="795C741C" w14:textId="0FE06980" w:rsidR="000B03FA" w:rsidRDefault="00583045">
      <w:pPr>
        <w:rPr>
          <w:rFonts w:ascii="Arial" w:hAnsi="Arial" w:cs="Arial"/>
          <w:sz w:val="24"/>
          <w:szCs w:val="24"/>
          <w:lang w:val="en-US"/>
        </w:rPr>
      </w:pPr>
      <w:r w:rsidRPr="0099275F">
        <w:rPr>
          <w:rFonts w:ascii="Arial" w:hAnsi="Arial" w:cs="Arial"/>
          <w:sz w:val="24"/>
          <w:szCs w:val="24"/>
          <w:lang w:val="en-US"/>
        </w:rPr>
        <w:t>A separate motion presented by a JPP Member of Parliament proposed</w:t>
      </w:r>
      <w:r>
        <w:rPr>
          <w:rFonts w:ascii="Arial" w:hAnsi="Arial" w:cs="Arial"/>
          <w:sz w:val="24"/>
          <w:szCs w:val="24"/>
          <w:lang w:val="en-US"/>
        </w:rPr>
        <w:t xml:space="preserve"> that the </w:t>
      </w:r>
      <w:r w:rsidR="0099275F">
        <w:rPr>
          <w:rFonts w:ascii="Arial" w:hAnsi="Arial" w:cs="Arial"/>
          <w:sz w:val="24"/>
          <w:szCs w:val="24"/>
          <w:lang w:val="en-US"/>
        </w:rPr>
        <w:t>‘</w:t>
      </w:r>
      <w:r>
        <w:rPr>
          <w:rFonts w:ascii="Arial" w:hAnsi="Arial" w:cs="Arial"/>
          <w:sz w:val="24"/>
          <w:szCs w:val="24"/>
          <w:lang w:val="en-US"/>
        </w:rPr>
        <w:t>Government should, without dela</w:t>
      </w:r>
      <w:r w:rsidR="000946BC">
        <w:rPr>
          <w:rFonts w:ascii="Arial" w:hAnsi="Arial" w:cs="Arial"/>
          <w:sz w:val="24"/>
          <w:szCs w:val="24"/>
          <w:lang w:val="en-US"/>
        </w:rPr>
        <w:t xml:space="preserve">y </w:t>
      </w:r>
      <w:r>
        <w:rPr>
          <w:rFonts w:ascii="Arial" w:hAnsi="Arial" w:cs="Arial"/>
          <w:sz w:val="24"/>
          <w:szCs w:val="24"/>
          <w:lang w:val="en-US"/>
        </w:rPr>
        <w:t xml:space="preserve">bring forward legislation to remove the </w:t>
      </w:r>
      <w:proofErr w:type="spellStart"/>
      <w:r>
        <w:rPr>
          <w:rFonts w:ascii="Arial" w:hAnsi="Arial" w:cs="Arial"/>
          <w:sz w:val="24"/>
          <w:szCs w:val="24"/>
          <w:lang w:val="en-US"/>
        </w:rPr>
        <w:t>defence</w:t>
      </w:r>
      <w:proofErr w:type="spellEnd"/>
      <w:r>
        <w:rPr>
          <w:rFonts w:ascii="Arial" w:hAnsi="Arial" w:cs="Arial"/>
          <w:sz w:val="24"/>
          <w:szCs w:val="24"/>
          <w:lang w:val="en-US"/>
        </w:rPr>
        <w:t xml:space="preserve"> of justifiable punishment.</w:t>
      </w:r>
      <w:r w:rsidR="0099275F">
        <w:rPr>
          <w:rFonts w:ascii="Arial" w:hAnsi="Arial" w:cs="Arial"/>
          <w:sz w:val="24"/>
          <w:szCs w:val="24"/>
          <w:lang w:val="en-US"/>
        </w:rPr>
        <w:t>’</w:t>
      </w:r>
      <w:r>
        <w:rPr>
          <w:rFonts w:ascii="Arial" w:hAnsi="Arial" w:cs="Arial"/>
          <w:sz w:val="24"/>
          <w:szCs w:val="24"/>
          <w:lang w:val="en-US"/>
        </w:rPr>
        <w:t xml:space="preserve"> This motion was passed by a slim majority, with some JPP members abstaining. A </w:t>
      </w:r>
      <w:proofErr w:type="gramStart"/>
      <w:r>
        <w:rPr>
          <w:rFonts w:ascii="Arial" w:hAnsi="Arial" w:cs="Arial"/>
          <w:sz w:val="24"/>
          <w:szCs w:val="24"/>
          <w:lang w:val="en-US"/>
        </w:rPr>
        <w:t>counter-motion</w:t>
      </w:r>
      <w:proofErr w:type="gramEnd"/>
      <w:r>
        <w:rPr>
          <w:rFonts w:ascii="Arial" w:hAnsi="Arial" w:cs="Arial"/>
          <w:sz w:val="24"/>
          <w:szCs w:val="24"/>
          <w:lang w:val="en-US"/>
        </w:rPr>
        <w:t xml:space="preserve"> was presented by a </w:t>
      </w:r>
      <w:r w:rsidR="000946BC">
        <w:rPr>
          <w:rFonts w:ascii="Arial" w:hAnsi="Arial" w:cs="Arial"/>
          <w:sz w:val="24"/>
          <w:szCs w:val="24"/>
          <w:lang w:val="en-US"/>
        </w:rPr>
        <w:t xml:space="preserve">League </w:t>
      </w:r>
      <w:r>
        <w:rPr>
          <w:rFonts w:ascii="Arial" w:hAnsi="Arial" w:cs="Arial"/>
          <w:sz w:val="24"/>
          <w:szCs w:val="24"/>
          <w:lang w:val="en-US"/>
        </w:rPr>
        <w:t xml:space="preserve">Member of Parliament proposing that </w:t>
      </w:r>
      <w:r w:rsidR="0099275F">
        <w:rPr>
          <w:rFonts w:ascii="Arial" w:hAnsi="Arial" w:cs="Arial"/>
          <w:sz w:val="24"/>
          <w:szCs w:val="24"/>
          <w:lang w:val="en-US"/>
        </w:rPr>
        <w:t>‘</w:t>
      </w:r>
      <w:r>
        <w:rPr>
          <w:rFonts w:ascii="Arial" w:hAnsi="Arial" w:cs="Arial"/>
          <w:sz w:val="24"/>
          <w:szCs w:val="24"/>
          <w:lang w:val="en-US"/>
        </w:rPr>
        <w:t>this Parliament supports the right of parents to impose physical punishment on their offspring.</w:t>
      </w:r>
      <w:r w:rsidR="0099275F">
        <w:rPr>
          <w:rFonts w:ascii="Arial" w:hAnsi="Arial" w:cs="Arial"/>
          <w:sz w:val="24"/>
          <w:szCs w:val="24"/>
          <w:lang w:val="en-US"/>
        </w:rPr>
        <w:t>’</w:t>
      </w:r>
      <w:r>
        <w:rPr>
          <w:rFonts w:ascii="Arial" w:hAnsi="Arial" w:cs="Arial"/>
          <w:sz w:val="24"/>
          <w:szCs w:val="24"/>
          <w:lang w:val="en-US"/>
        </w:rPr>
        <w:t xml:space="preserve"> </w:t>
      </w:r>
      <w:r w:rsidR="000946BC">
        <w:rPr>
          <w:rFonts w:ascii="Arial" w:hAnsi="Arial" w:cs="Arial"/>
          <w:sz w:val="24"/>
          <w:szCs w:val="24"/>
          <w:lang w:val="en-US"/>
        </w:rPr>
        <w:t xml:space="preserve">Very </w:t>
      </w:r>
      <w:r>
        <w:rPr>
          <w:rFonts w:ascii="Arial" w:hAnsi="Arial" w:cs="Arial"/>
          <w:sz w:val="24"/>
          <w:szCs w:val="24"/>
          <w:lang w:val="en-US"/>
        </w:rPr>
        <w:t xml:space="preserve">few </w:t>
      </w:r>
      <w:r w:rsidR="000946BC">
        <w:rPr>
          <w:rFonts w:ascii="Arial" w:hAnsi="Arial" w:cs="Arial"/>
          <w:sz w:val="24"/>
          <w:szCs w:val="24"/>
          <w:lang w:val="en-US"/>
        </w:rPr>
        <w:t>League</w:t>
      </w:r>
      <w:r>
        <w:rPr>
          <w:rFonts w:ascii="Arial" w:hAnsi="Arial" w:cs="Arial"/>
          <w:sz w:val="24"/>
          <w:szCs w:val="24"/>
          <w:lang w:val="en-US"/>
        </w:rPr>
        <w:t xml:space="preserve"> members voted for the motion, some JPP members abstained, but the vast majority of JPP members voted against the motion and so it was rejected.   </w:t>
      </w:r>
    </w:p>
    <w:p w14:paraId="165D42E7" w14:textId="02CAFFDA" w:rsidR="000B03FA" w:rsidRPr="0099275F" w:rsidRDefault="000B03FA">
      <w:pPr>
        <w:rPr>
          <w:rFonts w:ascii="Arial" w:hAnsi="Arial" w:cs="Arial"/>
          <w:sz w:val="24"/>
          <w:szCs w:val="24"/>
          <w:lang w:val="en-US"/>
        </w:rPr>
      </w:pPr>
      <w:r>
        <w:rPr>
          <w:rFonts w:ascii="Arial" w:hAnsi="Arial" w:cs="Arial"/>
          <w:sz w:val="24"/>
          <w:szCs w:val="24"/>
          <w:lang w:val="en-US"/>
        </w:rPr>
        <w:t xml:space="preserve">A confidential meeting was held between the </w:t>
      </w:r>
      <w:proofErr w:type="spellStart"/>
      <w:r>
        <w:rPr>
          <w:rFonts w:ascii="Arial" w:hAnsi="Arial" w:cs="Arial"/>
          <w:sz w:val="24"/>
          <w:szCs w:val="24"/>
          <w:lang w:val="en-US"/>
        </w:rPr>
        <w:t>CCfJ</w:t>
      </w:r>
      <w:proofErr w:type="spellEnd"/>
      <w:r>
        <w:rPr>
          <w:rFonts w:ascii="Arial" w:hAnsi="Arial" w:cs="Arial"/>
          <w:sz w:val="24"/>
          <w:szCs w:val="24"/>
          <w:lang w:val="en-US"/>
        </w:rPr>
        <w:t xml:space="preserve"> and the </w:t>
      </w:r>
      <w:proofErr w:type="gramStart"/>
      <w:r>
        <w:rPr>
          <w:rFonts w:ascii="Arial" w:hAnsi="Arial" w:cs="Arial"/>
          <w:sz w:val="24"/>
          <w:szCs w:val="24"/>
          <w:lang w:val="en-US"/>
        </w:rPr>
        <w:t>Children’s Minister</w:t>
      </w:r>
      <w:proofErr w:type="gramEnd"/>
      <w:r>
        <w:rPr>
          <w:rFonts w:ascii="Arial" w:hAnsi="Arial" w:cs="Arial"/>
          <w:sz w:val="24"/>
          <w:szCs w:val="24"/>
          <w:lang w:val="en-US"/>
        </w:rPr>
        <w:t xml:space="preserve"> sh</w:t>
      </w:r>
      <w:r w:rsidR="00583045">
        <w:rPr>
          <w:rFonts w:ascii="Arial" w:hAnsi="Arial" w:cs="Arial"/>
          <w:sz w:val="24"/>
          <w:szCs w:val="24"/>
          <w:lang w:val="en-US"/>
        </w:rPr>
        <w:t>o</w:t>
      </w:r>
      <w:r>
        <w:rPr>
          <w:rFonts w:ascii="Arial" w:hAnsi="Arial" w:cs="Arial"/>
          <w:sz w:val="24"/>
          <w:szCs w:val="24"/>
          <w:lang w:val="en-US"/>
        </w:rPr>
        <w:t xml:space="preserve">rtly after </w:t>
      </w:r>
      <w:r w:rsidR="000946BC">
        <w:rPr>
          <w:rFonts w:ascii="Arial" w:hAnsi="Arial" w:cs="Arial"/>
          <w:sz w:val="24"/>
          <w:szCs w:val="24"/>
          <w:lang w:val="en-US"/>
        </w:rPr>
        <w:t>the above Parliamentary proceedings</w:t>
      </w:r>
      <w:r w:rsidR="00583045">
        <w:rPr>
          <w:rFonts w:ascii="Arial" w:hAnsi="Arial" w:cs="Arial"/>
          <w:sz w:val="24"/>
          <w:szCs w:val="24"/>
          <w:lang w:val="en-US"/>
        </w:rPr>
        <w:t xml:space="preserve">. A note of the meeting taken by </w:t>
      </w:r>
      <w:proofErr w:type="spellStart"/>
      <w:r w:rsidR="00583045">
        <w:rPr>
          <w:rFonts w:ascii="Arial" w:hAnsi="Arial" w:cs="Arial"/>
          <w:sz w:val="24"/>
          <w:szCs w:val="24"/>
          <w:lang w:val="en-US"/>
        </w:rPr>
        <w:t>CCfJ</w:t>
      </w:r>
      <w:proofErr w:type="spellEnd"/>
      <w:r w:rsidR="00583045">
        <w:rPr>
          <w:rFonts w:ascii="Arial" w:hAnsi="Arial" w:cs="Arial"/>
          <w:sz w:val="24"/>
          <w:szCs w:val="24"/>
          <w:lang w:val="en-US"/>
        </w:rPr>
        <w:t xml:space="preserve"> staff </w:t>
      </w:r>
      <w:r w:rsidR="000946BC">
        <w:rPr>
          <w:rFonts w:ascii="Arial" w:hAnsi="Arial" w:cs="Arial"/>
          <w:sz w:val="24"/>
          <w:szCs w:val="24"/>
          <w:lang w:val="en-US"/>
        </w:rPr>
        <w:t xml:space="preserve">which </w:t>
      </w:r>
      <w:r w:rsidR="00583045">
        <w:rPr>
          <w:rFonts w:ascii="Arial" w:hAnsi="Arial" w:cs="Arial"/>
          <w:sz w:val="24"/>
          <w:szCs w:val="24"/>
          <w:lang w:val="en-US"/>
        </w:rPr>
        <w:t>records that</w:t>
      </w:r>
      <w:r w:rsidR="0099275F">
        <w:rPr>
          <w:rFonts w:ascii="Arial" w:hAnsi="Arial" w:cs="Arial"/>
          <w:sz w:val="24"/>
          <w:szCs w:val="24"/>
          <w:lang w:val="en-US"/>
        </w:rPr>
        <w:t>:</w:t>
      </w:r>
      <w:r w:rsidR="00583045">
        <w:rPr>
          <w:rFonts w:ascii="Arial" w:hAnsi="Arial" w:cs="Arial"/>
          <w:sz w:val="24"/>
          <w:szCs w:val="24"/>
          <w:lang w:val="en-US"/>
        </w:rPr>
        <w:t xml:space="preserve"> </w:t>
      </w:r>
      <w:r w:rsidR="00583045" w:rsidRPr="0099275F">
        <w:rPr>
          <w:rFonts w:ascii="Arial" w:hAnsi="Arial" w:cs="Arial"/>
          <w:sz w:val="24"/>
          <w:szCs w:val="24"/>
          <w:lang w:val="en-US"/>
        </w:rPr>
        <w:t>‘the Minister spoke about rights, not much discussion, said she wanted to end violence, including looking closely at justifiable punishment. She said she personally was very much for repeal</w:t>
      </w:r>
      <w:r w:rsidR="000946BC" w:rsidRPr="0099275F">
        <w:rPr>
          <w:rFonts w:ascii="Arial" w:hAnsi="Arial" w:cs="Arial"/>
          <w:sz w:val="24"/>
          <w:szCs w:val="24"/>
          <w:lang w:val="en-US"/>
        </w:rPr>
        <w:t xml:space="preserve"> </w:t>
      </w:r>
      <w:r w:rsidR="00583045" w:rsidRPr="0099275F">
        <w:rPr>
          <w:rFonts w:ascii="Arial" w:hAnsi="Arial" w:cs="Arial"/>
          <w:sz w:val="24"/>
          <w:szCs w:val="24"/>
          <w:lang w:val="en-US"/>
        </w:rPr>
        <w:t>and would work on this with officials.’</w:t>
      </w:r>
    </w:p>
    <w:p w14:paraId="214A9749" w14:textId="58DD66BA" w:rsidR="000946BC" w:rsidRDefault="00583045">
      <w:pPr>
        <w:rPr>
          <w:rFonts w:ascii="Arial" w:hAnsi="Arial" w:cs="Arial"/>
          <w:i/>
          <w:iCs/>
          <w:sz w:val="24"/>
          <w:szCs w:val="24"/>
          <w:lang w:val="en-US"/>
        </w:rPr>
      </w:pPr>
      <w:r w:rsidRPr="0099275F">
        <w:rPr>
          <w:rFonts w:ascii="Arial" w:hAnsi="Arial" w:cs="Arial"/>
          <w:sz w:val="24"/>
          <w:szCs w:val="24"/>
          <w:lang w:val="en-US"/>
        </w:rPr>
        <w:t>In Concluding Obse</w:t>
      </w:r>
      <w:r>
        <w:rPr>
          <w:rFonts w:ascii="Arial" w:hAnsi="Arial" w:cs="Arial"/>
          <w:sz w:val="24"/>
          <w:szCs w:val="24"/>
          <w:lang w:val="en-US"/>
        </w:rPr>
        <w:t xml:space="preserve">rvations by the Committee on the Rights of the Child on the People’s State of </w:t>
      </w:r>
      <w:proofErr w:type="spellStart"/>
      <w:r>
        <w:rPr>
          <w:rFonts w:ascii="Arial" w:hAnsi="Arial" w:cs="Arial"/>
          <w:sz w:val="24"/>
          <w:szCs w:val="24"/>
          <w:lang w:val="en-US"/>
        </w:rPr>
        <w:t>Jebbrovia</w:t>
      </w:r>
      <w:proofErr w:type="spellEnd"/>
      <w:r>
        <w:rPr>
          <w:rFonts w:ascii="Arial" w:hAnsi="Arial" w:cs="Arial"/>
          <w:sz w:val="24"/>
          <w:szCs w:val="24"/>
          <w:lang w:val="en-US"/>
        </w:rPr>
        <w:t xml:space="preserve"> in 20</w:t>
      </w:r>
      <w:r w:rsidR="00BF5167">
        <w:rPr>
          <w:rFonts w:ascii="Arial" w:hAnsi="Arial" w:cs="Arial"/>
          <w:sz w:val="24"/>
          <w:szCs w:val="24"/>
          <w:lang w:val="en-US"/>
        </w:rPr>
        <w:t>19</w:t>
      </w:r>
      <w:r>
        <w:rPr>
          <w:rFonts w:ascii="Arial" w:hAnsi="Arial" w:cs="Arial"/>
          <w:sz w:val="24"/>
          <w:szCs w:val="24"/>
          <w:lang w:val="en-US"/>
        </w:rPr>
        <w:t xml:space="preserve"> the Committee</w:t>
      </w:r>
      <w:r w:rsidR="0099275F">
        <w:rPr>
          <w:rFonts w:ascii="Arial" w:hAnsi="Arial" w:cs="Arial"/>
          <w:sz w:val="24"/>
          <w:szCs w:val="24"/>
          <w:lang w:val="en-US"/>
        </w:rPr>
        <w:t>:</w:t>
      </w:r>
      <w:r>
        <w:rPr>
          <w:rFonts w:ascii="Arial" w:hAnsi="Arial" w:cs="Arial"/>
          <w:sz w:val="24"/>
          <w:szCs w:val="24"/>
          <w:lang w:val="en-US"/>
        </w:rPr>
        <w:t xml:space="preserve"> </w:t>
      </w:r>
      <w:r w:rsidRPr="0099275F">
        <w:rPr>
          <w:rFonts w:ascii="Arial" w:hAnsi="Arial" w:cs="Arial"/>
          <w:i/>
          <w:iCs/>
          <w:sz w:val="24"/>
          <w:szCs w:val="24"/>
          <w:lang w:val="en-US"/>
        </w:rPr>
        <w:t xml:space="preserve">‘notes with </w:t>
      </w:r>
      <w:r w:rsidR="00BF5167" w:rsidRPr="0099275F">
        <w:rPr>
          <w:rFonts w:ascii="Arial" w:hAnsi="Arial" w:cs="Arial"/>
          <w:i/>
          <w:iCs/>
          <w:sz w:val="24"/>
          <w:szCs w:val="24"/>
          <w:lang w:val="en-US"/>
        </w:rPr>
        <w:t xml:space="preserve">grave </w:t>
      </w:r>
      <w:r w:rsidRPr="0099275F">
        <w:rPr>
          <w:rFonts w:ascii="Arial" w:hAnsi="Arial" w:cs="Arial"/>
          <w:i/>
          <w:iCs/>
          <w:sz w:val="24"/>
          <w:szCs w:val="24"/>
          <w:lang w:val="en-US"/>
        </w:rPr>
        <w:t xml:space="preserve">concern the continuance of the </w:t>
      </w:r>
      <w:proofErr w:type="spellStart"/>
      <w:r w:rsidRPr="0099275F">
        <w:rPr>
          <w:rFonts w:ascii="Arial" w:hAnsi="Arial" w:cs="Arial"/>
          <w:i/>
          <w:iCs/>
          <w:sz w:val="24"/>
          <w:szCs w:val="24"/>
          <w:lang w:val="en-US"/>
        </w:rPr>
        <w:t>defence</w:t>
      </w:r>
      <w:proofErr w:type="spellEnd"/>
      <w:r w:rsidRPr="0099275F">
        <w:rPr>
          <w:rFonts w:ascii="Arial" w:hAnsi="Arial" w:cs="Arial"/>
          <w:i/>
          <w:iCs/>
          <w:sz w:val="24"/>
          <w:szCs w:val="24"/>
          <w:lang w:val="en-US"/>
        </w:rPr>
        <w:t xml:space="preserve"> of </w:t>
      </w:r>
      <w:r w:rsidR="00BF5167" w:rsidRPr="0099275F">
        <w:rPr>
          <w:rFonts w:ascii="Arial" w:hAnsi="Arial" w:cs="Arial"/>
          <w:i/>
          <w:iCs/>
          <w:sz w:val="24"/>
          <w:szCs w:val="24"/>
          <w:lang w:val="en-US"/>
        </w:rPr>
        <w:t>justifiable</w:t>
      </w:r>
      <w:r w:rsidRPr="0099275F">
        <w:rPr>
          <w:rFonts w:ascii="Arial" w:hAnsi="Arial" w:cs="Arial"/>
          <w:i/>
          <w:iCs/>
          <w:sz w:val="24"/>
          <w:szCs w:val="24"/>
          <w:lang w:val="en-US"/>
        </w:rPr>
        <w:t xml:space="preserve"> punishment</w:t>
      </w:r>
      <w:r w:rsidR="00BF5167" w:rsidRPr="0099275F">
        <w:rPr>
          <w:rFonts w:ascii="Arial" w:hAnsi="Arial" w:cs="Arial"/>
          <w:i/>
          <w:iCs/>
          <w:sz w:val="24"/>
          <w:szCs w:val="24"/>
          <w:lang w:val="en-US"/>
        </w:rPr>
        <w:t xml:space="preserve">. The Committee recalls that in its previous Concluding Observations in 2014 it was recommended that the Government take immediate action to end this </w:t>
      </w:r>
      <w:proofErr w:type="spellStart"/>
      <w:r w:rsidR="00BF5167" w:rsidRPr="0099275F">
        <w:rPr>
          <w:rFonts w:ascii="Arial" w:hAnsi="Arial" w:cs="Arial"/>
          <w:i/>
          <w:iCs/>
          <w:sz w:val="24"/>
          <w:szCs w:val="24"/>
          <w:lang w:val="en-US"/>
        </w:rPr>
        <w:t>defence</w:t>
      </w:r>
      <w:proofErr w:type="spellEnd"/>
      <w:r w:rsidR="00BF5167" w:rsidRPr="0099275F">
        <w:rPr>
          <w:rFonts w:ascii="Arial" w:hAnsi="Arial" w:cs="Arial"/>
          <w:i/>
          <w:iCs/>
          <w:sz w:val="24"/>
          <w:szCs w:val="24"/>
          <w:lang w:val="en-US"/>
        </w:rPr>
        <w:t>. We repeat this recommendation in the present Concluding Observations.</w:t>
      </w:r>
      <w:r w:rsidR="00BF5167" w:rsidRPr="0099275F">
        <w:rPr>
          <w:rFonts w:ascii="Arial" w:hAnsi="Arial" w:cs="Arial"/>
          <w:sz w:val="24"/>
          <w:szCs w:val="24"/>
          <w:lang w:val="en-US"/>
        </w:rPr>
        <w:t xml:space="preserve">’ </w:t>
      </w:r>
    </w:p>
    <w:p w14:paraId="663C41DA" w14:textId="40BAC324" w:rsidR="00583045" w:rsidRDefault="00BF5167">
      <w:pPr>
        <w:rPr>
          <w:rFonts w:ascii="Arial" w:hAnsi="Arial" w:cs="Arial"/>
          <w:sz w:val="24"/>
          <w:szCs w:val="24"/>
          <w:lang w:val="en-US"/>
        </w:rPr>
      </w:pPr>
      <w:r>
        <w:rPr>
          <w:rFonts w:ascii="Arial" w:hAnsi="Arial" w:cs="Arial"/>
          <w:sz w:val="24"/>
          <w:szCs w:val="24"/>
          <w:lang w:val="en-US"/>
        </w:rPr>
        <w:t xml:space="preserve">The </w:t>
      </w:r>
      <w:r w:rsidR="000946BC">
        <w:rPr>
          <w:rFonts w:ascii="Arial" w:hAnsi="Arial" w:cs="Arial"/>
          <w:sz w:val="24"/>
          <w:szCs w:val="24"/>
          <w:lang w:val="en-US"/>
        </w:rPr>
        <w:t>League</w:t>
      </w:r>
      <w:r>
        <w:rPr>
          <w:rFonts w:ascii="Arial" w:hAnsi="Arial" w:cs="Arial"/>
          <w:sz w:val="24"/>
          <w:szCs w:val="24"/>
          <w:lang w:val="en-US"/>
        </w:rPr>
        <w:t>, which was in government at the time, responded in writing to the Chair of the Committee that</w:t>
      </w:r>
      <w:r w:rsidR="0099275F">
        <w:rPr>
          <w:rFonts w:ascii="Arial" w:hAnsi="Arial" w:cs="Arial"/>
          <w:sz w:val="24"/>
          <w:szCs w:val="24"/>
          <w:lang w:val="en-US"/>
        </w:rPr>
        <w:t>:</w:t>
      </w:r>
      <w:r>
        <w:rPr>
          <w:rFonts w:ascii="Arial" w:hAnsi="Arial" w:cs="Arial"/>
          <w:sz w:val="24"/>
          <w:szCs w:val="24"/>
          <w:lang w:val="en-US"/>
        </w:rPr>
        <w:t xml:space="preserve"> </w:t>
      </w:r>
      <w:r w:rsidRPr="0099275F">
        <w:rPr>
          <w:rFonts w:ascii="Arial" w:hAnsi="Arial" w:cs="Arial"/>
          <w:i/>
          <w:iCs/>
          <w:sz w:val="24"/>
          <w:szCs w:val="24"/>
          <w:lang w:val="en-US"/>
        </w:rPr>
        <w:t xml:space="preserve">‘there are no plans to repeal this </w:t>
      </w:r>
      <w:proofErr w:type="spellStart"/>
      <w:r w:rsidRPr="0099275F">
        <w:rPr>
          <w:rFonts w:ascii="Arial" w:hAnsi="Arial" w:cs="Arial"/>
          <w:i/>
          <w:iCs/>
          <w:sz w:val="24"/>
          <w:szCs w:val="24"/>
          <w:lang w:val="en-US"/>
        </w:rPr>
        <w:t>defence</w:t>
      </w:r>
      <w:proofErr w:type="spellEnd"/>
      <w:r w:rsidRPr="0099275F">
        <w:rPr>
          <w:rFonts w:ascii="Arial" w:hAnsi="Arial" w:cs="Arial"/>
          <w:i/>
          <w:iCs/>
          <w:sz w:val="24"/>
          <w:szCs w:val="24"/>
          <w:lang w:val="en-US"/>
        </w:rPr>
        <w:t xml:space="preserve"> at the present time as it has the support of parents and indeed children in </w:t>
      </w:r>
      <w:proofErr w:type="spellStart"/>
      <w:r w:rsidRPr="0099275F">
        <w:rPr>
          <w:rFonts w:ascii="Arial" w:hAnsi="Arial" w:cs="Arial"/>
          <w:i/>
          <w:iCs/>
          <w:sz w:val="24"/>
          <w:szCs w:val="24"/>
          <w:lang w:val="en-US"/>
        </w:rPr>
        <w:t>Jebbrovia</w:t>
      </w:r>
      <w:proofErr w:type="spellEnd"/>
      <w:r w:rsidRPr="0099275F">
        <w:rPr>
          <w:rFonts w:ascii="Arial" w:hAnsi="Arial" w:cs="Arial"/>
          <w:i/>
          <w:iCs/>
          <w:sz w:val="24"/>
          <w:szCs w:val="24"/>
          <w:lang w:val="en-US"/>
        </w:rPr>
        <w:t xml:space="preserve">.’ </w:t>
      </w:r>
      <w:r>
        <w:rPr>
          <w:rFonts w:ascii="Arial" w:hAnsi="Arial" w:cs="Arial"/>
          <w:sz w:val="24"/>
          <w:szCs w:val="24"/>
          <w:lang w:val="en-US"/>
        </w:rPr>
        <w:t xml:space="preserve">The </w:t>
      </w:r>
      <w:r w:rsidR="000946BC">
        <w:rPr>
          <w:rFonts w:ascii="Arial" w:hAnsi="Arial" w:cs="Arial"/>
          <w:sz w:val="24"/>
          <w:szCs w:val="24"/>
          <w:lang w:val="en-US"/>
        </w:rPr>
        <w:t>League</w:t>
      </w:r>
      <w:r>
        <w:rPr>
          <w:rFonts w:ascii="Arial" w:hAnsi="Arial" w:cs="Arial"/>
          <w:sz w:val="24"/>
          <w:szCs w:val="24"/>
          <w:lang w:val="en-US"/>
        </w:rPr>
        <w:t xml:space="preserve"> government did not provide evidence to support its response.</w:t>
      </w:r>
    </w:p>
    <w:p w14:paraId="0F46D640" w14:textId="57DD0030" w:rsidR="00BF5167" w:rsidRPr="0099275F" w:rsidRDefault="00BF5167">
      <w:pPr>
        <w:rPr>
          <w:rFonts w:ascii="Arial" w:hAnsi="Arial" w:cs="Arial"/>
          <w:sz w:val="24"/>
          <w:szCs w:val="24"/>
          <w:lang w:val="en-US"/>
        </w:rPr>
      </w:pPr>
      <w:r>
        <w:rPr>
          <w:rFonts w:ascii="Arial" w:hAnsi="Arial" w:cs="Arial"/>
          <w:sz w:val="24"/>
          <w:szCs w:val="24"/>
          <w:lang w:val="en-US"/>
        </w:rPr>
        <w:lastRenderedPageBreak/>
        <w:t xml:space="preserve">The </w:t>
      </w:r>
      <w:proofErr w:type="spellStart"/>
      <w:r>
        <w:rPr>
          <w:rFonts w:ascii="Arial" w:hAnsi="Arial" w:cs="Arial"/>
          <w:sz w:val="24"/>
          <w:szCs w:val="24"/>
          <w:lang w:val="en-US"/>
        </w:rPr>
        <w:t>CCfJ</w:t>
      </w:r>
      <w:proofErr w:type="spellEnd"/>
      <w:r>
        <w:rPr>
          <w:rFonts w:ascii="Arial" w:hAnsi="Arial" w:cs="Arial"/>
          <w:sz w:val="24"/>
          <w:szCs w:val="24"/>
          <w:lang w:val="en-US"/>
        </w:rPr>
        <w:t xml:space="preserve"> and the </w:t>
      </w:r>
      <w:proofErr w:type="spellStart"/>
      <w:r>
        <w:rPr>
          <w:rFonts w:ascii="Arial" w:hAnsi="Arial" w:cs="Arial"/>
          <w:sz w:val="24"/>
          <w:szCs w:val="24"/>
          <w:lang w:val="en-US"/>
        </w:rPr>
        <w:t>Jebbrovian</w:t>
      </w:r>
      <w:proofErr w:type="spellEnd"/>
      <w:r>
        <w:rPr>
          <w:rFonts w:ascii="Arial" w:hAnsi="Arial" w:cs="Arial"/>
          <w:sz w:val="24"/>
          <w:szCs w:val="24"/>
          <w:lang w:val="en-US"/>
        </w:rPr>
        <w:t xml:space="preserve"> Commission for Rights, as well as over 50 non-governmental organizations signed a letter to the </w:t>
      </w:r>
      <w:proofErr w:type="gramStart"/>
      <w:r>
        <w:rPr>
          <w:rFonts w:ascii="Arial" w:hAnsi="Arial" w:cs="Arial"/>
          <w:sz w:val="24"/>
          <w:szCs w:val="24"/>
          <w:lang w:val="en-US"/>
        </w:rPr>
        <w:t>Children’s Minister</w:t>
      </w:r>
      <w:proofErr w:type="gramEnd"/>
      <w:r>
        <w:rPr>
          <w:rFonts w:ascii="Arial" w:hAnsi="Arial" w:cs="Arial"/>
          <w:sz w:val="24"/>
          <w:szCs w:val="24"/>
          <w:lang w:val="en-US"/>
        </w:rPr>
        <w:t xml:space="preserve"> in 2023 calling for </w:t>
      </w:r>
      <w:r w:rsidRPr="0099275F">
        <w:rPr>
          <w:rFonts w:ascii="Arial" w:hAnsi="Arial" w:cs="Arial"/>
          <w:sz w:val="24"/>
          <w:szCs w:val="24"/>
          <w:lang w:val="en-US"/>
        </w:rPr>
        <w:t xml:space="preserve">‘urgent repeal´ of the </w:t>
      </w:r>
      <w:proofErr w:type="spellStart"/>
      <w:r w:rsidRPr="0099275F">
        <w:rPr>
          <w:rFonts w:ascii="Arial" w:hAnsi="Arial" w:cs="Arial"/>
          <w:sz w:val="24"/>
          <w:szCs w:val="24"/>
          <w:lang w:val="en-US"/>
        </w:rPr>
        <w:t>defence</w:t>
      </w:r>
      <w:proofErr w:type="spellEnd"/>
      <w:r w:rsidRPr="0099275F">
        <w:rPr>
          <w:rFonts w:ascii="Arial" w:hAnsi="Arial" w:cs="Arial"/>
          <w:sz w:val="24"/>
          <w:szCs w:val="24"/>
          <w:lang w:val="en-US"/>
        </w:rPr>
        <w:t xml:space="preserve"> of justifiable punishment referring to</w:t>
      </w:r>
      <w:r w:rsidR="0099275F">
        <w:rPr>
          <w:rFonts w:ascii="Arial" w:hAnsi="Arial" w:cs="Arial"/>
          <w:sz w:val="24"/>
          <w:szCs w:val="24"/>
          <w:lang w:val="en-US"/>
        </w:rPr>
        <w:t>:</w:t>
      </w:r>
      <w:r w:rsidRPr="0099275F">
        <w:rPr>
          <w:rFonts w:ascii="Arial" w:hAnsi="Arial" w:cs="Arial"/>
          <w:sz w:val="24"/>
          <w:szCs w:val="24"/>
          <w:lang w:val="en-US"/>
        </w:rPr>
        <w:t xml:space="preserve"> ‘a convincing body of evidence to confirm the harm that physical punishment causes children.’ The letter did not refer to any specific source of evidence. The letter also expressed concern over </w:t>
      </w:r>
      <w:proofErr w:type="gramStart"/>
      <w:r w:rsidRPr="0099275F">
        <w:rPr>
          <w:rFonts w:ascii="Arial" w:hAnsi="Arial" w:cs="Arial"/>
          <w:sz w:val="24"/>
          <w:szCs w:val="24"/>
          <w:lang w:val="en-US"/>
        </w:rPr>
        <w:t>delay</w:t>
      </w:r>
      <w:proofErr w:type="gramEnd"/>
      <w:r w:rsidRPr="0099275F">
        <w:rPr>
          <w:rFonts w:ascii="Arial" w:hAnsi="Arial" w:cs="Arial"/>
          <w:sz w:val="24"/>
          <w:szCs w:val="24"/>
          <w:lang w:val="en-US"/>
        </w:rPr>
        <w:t xml:space="preserve"> in publishing proposals under the Programme of Reform for Children.</w:t>
      </w:r>
    </w:p>
    <w:p w14:paraId="2BD087CC" w14:textId="0850C78C" w:rsidR="00C64A95" w:rsidRPr="0099275F" w:rsidRDefault="00BF5167">
      <w:pPr>
        <w:rPr>
          <w:rFonts w:ascii="Arial" w:hAnsi="Arial" w:cs="Arial"/>
          <w:sz w:val="24"/>
          <w:szCs w:val="24"/>
          <w:lang w:val="en-US"/>
        </w:rPr>
      </w:pPr>
      <w:r>
        <w:rPr>
          <w:rFonts w:ascii="Arial" w:hAnsi="Arial" w:cs="Arial"/>
          <w:sz w:val="24"/>
          <w:szCs w:val="24"/>
          <w:lang w:val="en-US"/>
        </w:rPr>
        <w:t xml:space="preserve">In 2020, shortly after the </w:t>
      </w:r>
      <w:proofErr w:type="spellStart"/>
      <w:r>
        <w:rPr>
          <w:rFonts w:ascii="Arial" w:hAnsi="Arial" w:cs="Arial"/>
          <w:sz w:val="24"/>
          <w:szCs w:val="24"/>
          <w:lang w:val="en-US"/>
        </w:rPr>
        <w:t>Progamme</w:t>
      </w:r>
      <w:proofErr w:type="spellEnd"/>
      <w:r>
        <w:rPr>
          <w:rFonts w:ascii="Arial" w:hAnsi="Arial" w:cs="Arial"/>
          <w:sz w:val="24"/>
          <w:szCs w:val="24"/>
          <w:lang w:val="en-US"/>
        </w:rPr>
        <w:t xml:space="preserve"> for Reform was announced the </w:t>
      </w:r>
      <w:proofErr w:type="spellStart"/>
      <w:r>
        <w:rPr>
          <w:rFonts w:ascii="Arial" w:hAnsi="Arial" w:cs="Arial"/>
          <w:sz w:val="24"/>
          <w:szCs w:val="24"/>
          <w:lang w:val="en-US"/>
        </w:rPr>
        <w:t>Jebbrovian</w:t>
      </w:r>
      <w:proofErr w:type="spellEnd"/>
      <w:r>
        <w:rPr>
          <w:rFonts w:ascii="Arial" w:hAnsi="Arial" w:cs="Arial"/>
          <w:sz w:val="24"/>
          <w:szCs w:val="24"/>
          <w:lang w:val="en-US"/>
        </w:rPr>
        <w:t xml:space="preserve"> Parents Association</w:t>
      </w:r>
      <w:r w:rsidR="0099275F">
        <w:rPr>
          <w:rFonts w:ascii="Arial" w:hAnsi="Arial" w:cs="Arial"/>
          <w:sz w:val="24"/>
          <w:szCs w:val="24"/>
          <w:lang w:val="en-US"/>
        </w:rPr>
        <w:t xml:space="preserve"> </w:t>
      </w:r>
      <w:r>
        <w:rPr>
          <w:rFonts w:ascii="Arial" w:hAnsi="Arial" w:cs="Arial"/>
          <w:sz w:val="24"/>
          <w:szCs w:val="24"/>
          <w:lang w:val="en-US"/>
        </w:rPr>
        <w:t>(J</w:t>
      </w:r>
      <w:r w:rsidR="000946BC">
        <w:rPr>
          <w:rFonts w:ascii="Arial" w:hAnsi="Arial" w:cs="Arial"/>
          <w:sz w:val="24"/>
          <w:szCs w:val="24"/>
          <w:lang w:val="en-US"/>
        </w:rPr>
        <w:t>P</w:t>
      </w:r>
      <w:r>
        <w:rPr>
          <w:rFonts w:ascii="Arial" w:hAnsi="Arial" w:cs="Arial"/>
          <w:sz w:val="24"/>
          <w:szCs w:val="24"/>
          <w:lang w:val="en-US"/>
        </w:rPr>
        <w:t>A) became very active on social media. The J</w:t>
      </w:r>
      <w:r w:rsidR="000946BC">
        <w:rPr>
          <w:rFonts w:ascii="Arial" w:hAnsi="Arial" w:cs="Arial"/>
          <w:sz w:val="24"/>
          <w:szCs w:val="24"/>
          <w:lang w:val="en-US"/>
        </w:rPr>
        <w:t>PA</w:t>
      </w:r>
      <w:r>
        <w:rPr>
          <w:rFonts w:ascii="Arial" w:hAnsi="Arial" w:cs="Arial"/>
          <w:sz w:val="24"/>
          <w:szCs w:val="24"/>
          <w:lang w:val="en-US"/>
        </w:rPr>
        <w:t xml:space="preserve"> claims to represent and campaign for </w:t>
      </w:r>
      <w:r w:rsidRPr="0099275F">
        <w:rPr>
          <w:rFonts w:ascii="Arial" w:hAnsi="Arial" w:cs="Arial"/>
          <w:sz w:val="24"/>
          <w:szCs w:val="24"/>
          <w:lang w:val="en-US"/>
        </w:rPr>
        <w:t xml:space="preserve">parents ‘from all </w:t>
      </w:r>
      <w:proofErr w:type="spellStart"/>
      <w:r w:rsidRPr="0099275F">
        <w:rPr>
          <w:rFonts w:ascii="Arial" w:hAnsi="Arial" w:cs="Arial"/>
          <w:sz w:val="24"/>
          <w:szCs w:val="24"/>
          <w:lang w:val="en-US"/>
        </w:rPr>
        <w:t>Jebbrovia’s</w:t>
      </w:r>
      <w:proofErr w:type="spellEnd"/>
      <w:r w:rsidRPr="0099275F">
        <w:rPr>
          <w:rFonts w:ascii="Arial" w:hAnsi="Arial" w:cs="Arial"/>
          <w:sz w:val="24"/>
          <w:szCs w:val="24"/>
          <w:lang w:val="en-US"/>
        </w:rPr>
        <w:t xml:space="preserve"> diverse communities.’ The J</w:t>
      </w:r>
      <w:r w:rsidR="000946BC" w:rsidRPr="0099275F">
        <w:rPr>
          <w:rFonts w:ascii="Arial" w:hAnsi="Arial" w:cs="Arial"/>
          <w:sz w:val="24"/>
          <w:szCs w:val="24"/>
          <w:lang w:val="en-US"/>
        </w:rPr>
        <w:t>P</w:t>
      </w:r>
      <w:r w:rsidRPr="0099275F">
        <w:rPr>
          <w:rFonts w:ascii="Arial" w:hAnsi="Arial" w:cs="Arial"/>
          <w:sz w:val="24"/>
          <w:szCs w:val="24"/>
          <w:lang w:val="en-US"/>
        </w:rPr>
        <w:t>A’s main campaign claim is to ‘uphold the righ</w:t>
      </w:r>
      <w:r w:rsidR="00C64A95" w:rsidRPr="0099275F">
        <w:rPr>
          <w:rFonts w:ascii="Arial" w:hAnsi="Arial" w:cs="Arial"/>
          <w:sz w:val="24"/>
          <w:szCs w:val="24"/>
          <w:lang w:val="en-US"/>
        </w:rPr>
        <w:t>t</w:t>
      </w:r>
      <w:r w:rsidRPr="0099275F">
        <w:rPr>
          <w:rFonts w:ascii="Arial" w:hAnsi="Arial" w:cs="Arial"/>
          <w:sz w:val="24"/>
          <w:szCs w:val="24"/>
          <w:lang w:val="en-US"/>
        </w:rPr>
        <w:t xml:space="preserve">s of parents to be parents’ and it has </w:t>
      </w:r>
      <w:r w:rsidR="00C64A95" w:rsidRPr="0099275F">
        <w:rPr>
          <w:rFonts w:ascii="Arial" w:hAnsi="Arial" w:cs="Arial"/>
          <w:sz w:val="24"/>
          <w:szCs w:val="24"/>
          <w:lang w:val="en-US"/>
        </w:rPr>
        <w:t>regularly take</w:t>
      </w:r>
      <w:r w:rsidR="000946BC" w:rsidRPr="0099275F">
        <w:rPr>
          <w:rFonts w:ascii="Arial" w:hAnsi="Arial" w:cs="Arial"/>
          <w:sz w:val="24"/>
          <w:szCs w:val="24"/>
          <w:lang w:val="en-US"/>
        </w:rPr>
        <w:t>n</w:t>
      </w:r>
      <w:r w:rsidR="00C64A95" w:rsidRPr="0099275F">
        <w:rPr>
          <w:rFonts w:ascii="Arial" w:hAnsi="Arial" w:cs="Arial"/>
          <w:sz w:val="24"/>
          <w:szCs w:val="24"/>
          <w:lang w:val="en-US"/>
        </w:rPr>
        <w:t xml:space="preserve"> to social media to warn both the </w:t>
      </w:r>
      <w:proofErr w:type="gramStart"/>
      <w:r w:rsidR="00C64A95" w:rsidRPr="0099275F">
        <w:rPr>
          <w:rFonts w:ascii="Arial" w:hAnsi="Arial" w:cs="Arial"/>
          <w:sz w:val="24"/>
          <w:szCs w:val="24"/>
          <w:lang w:val="en-US"/>
        </w:rPr>
        <w:t>Children’s Minister</w:t>
      </w:r>
      <w:proofErr w:type="gramEnd"/>
      <w:r w:rsidR="00C64A95" w:rsidRPr="0099275F">
        <w:rPr>
          <w:rFonts w:ascii="Arial" w:hAnsi="Arial" w:cs="Arial"/>
          <w:sz w:val="24"/>
          <w:szCs w:val="24"/>
          <w:lang w:val="en-US"/>
        </w:rPr>
        <w:t xml:space="preserve"> and the </w:t>
      </w:r>
      <w:proofErr w:type="spellStart"/>
      <w:r w:rsidR="00C64A95" w:rsidRPr="0099275F">
        <w:rPr>
          <w:rFonts w:ascii="Arial" w:hAnsi="Arial" w:cs="Arial"/>
          <w:sz w:val="24"/>
          <w:szCs w:val="24"/>
          <w:lang w:val="en-US"/>
        </w:rPr>
        <w:t>CCfJ</w:t>
      </w:r>
      <w:proofErr w:type="spellEnd"/>
      <w:r w:rsidR="00C64A95" w:rsidRPr="0099275F">
        <w:rPr>
          <w:rFonts w:ascii="Arial" w:hAnsi="Arial" w:cs="Arial"/>
          <w:sz w:val="24"/>
          <w:szCs w:val="24"/>
          <w:lang w:val="en-US"/>
        </w:rPr>
        <w:t xml:space="preserve"> not to ‘behave like bullies and force their way into the family home by imposing their view of parenting on respectable, caring parents who chose to discipline their children with a loving smack.’</w:t>
      </w:r>
    </w:p>
    <w:p w14:paraId="002E95BE" w14:textId="6F70EE8D" w:rsidR="00C64A95" w:rsidRPr="0099275F" w:rsidRDefault="00C64A95">
      <w:pPr>
        <w:rPr>
          <w:rFonts w:ascii="Arial" w:hAnsi="Arial" w:cs="Arial"/>
          <w:sz w:val="24"/>
          <w:szCs w:val="24"/>
          <w:lang w:val="en-US"/>
        </w:rPr>
      </w:pPr>
      <w:r w:rsidRPr="0099275F">
        <w:rPr>
          <w:rFonts w:ascii="Arial" w:hAnsi="Arial" w:cs="Arial"/>
          <w:sz w:val="24"/>
          <w:szCs w:val="24"/>
          <w:lang w:val="en-US"/>
        </w:rPr>
        <w:t>The J</w:t>
      </w:r>
      <w:r w:rsidR="000946BC" w:rsidRPr="0099275F">
        <w:rPr>
          <w:rFonts w:ascii="Arial" w:hAnsi="Arial" w:cs="Arial"/>
          <w:sz w:val="24"/>
          <w:szCs w:val="24"/>
          <w:lang w:val="en-US"/>
        </w:rPr>
        <w:t>P</w:t>
      </w:r>
      <w:r w:rsidRPr="0099275F">
        <w:rPr>
          <w:rFonts w:ascii="Arial" w:hAnsi="Arial" w:cs="Arial"/>
          <w:sz w:val="24"/>
          <w:szCs w:val="24"/>
          <w:lang w:val="en-US"/>
        </w:rPr>
        <w:t>A campaign has been amplified by the nation’s most popular newspaper</w:t>
      </w:r>
      <w:r w:rsidR="0099275F">
        <w:rPr>
          <w:rFonts w:ascii="Arial" w:hAnsi="Arial" w:cs="Arial"/>
          <w:sz w:val="24"/>
          <w:szCs w:val="24"/>
          <w:lang w:val="en-US"/>
        </w:rPr>
        <w:t>,</w:t>
      </w:r>
      <w:r w:rsidRPr="0099275F">
        <w:rPr>
          <w:rFonts w:ascii="Arial" w:hAnsi="Arial" w:cs="Arial"/>
          <w:sz w:val="24"/>
          <w:szCs w:val="24"/>
          <w:lang w:val="en-US"/>
        </w:rPr>
        <w:t xml:space="preserve"> </w:t>
      </w:r>
      <w:r w:rsidR="0099275F">
        <w:rPr>
          <w:rFonts w:ascii="Arial" w:hAnsi="Arial" w:cs="Arial"/>
          <w:sz w:val="24"/>
          <w:szCs w:val="24"/>
          <w:lang w:val="en-US"/>
        </w:rPr>
        <w:t>t</w:t>
      </w:r>
      <w:r w:rsidRPr="0099275F">
        <w:rPr>
          <w:rFonts w:ascii="Arial" w:hAnsi="Arial" w:cs="Arial"/>
          <w:sz w:val="24"/>
          <w:szCs w:val="24"/>
          <w:lang w:val="en-US"/>
        </w:rPr>
        <w:t xml:space="preserve">he Daily News, which has run headlines including ‘Government to put loving parents in jail for smacking terror kids’ and ‘What next, </w:t>
      </w:r>
      <w:r w:rsidR="000946BC" w:rsidRPr="0099275F">
        <w:rPr>
          <w:rFonts w:ascii="Arial" w:hAnsi="Arial" w:cs="Arial"/>
          <w:sz w:val="24"/>
          <w:szCs w:val="24"/>
          <w:lang w:val="en-US"/>
        </w:rPr>
        <w:t xml:space="preserve">presents </w:t>
      </w:r>
      <w:r w:rsidRPr="0099275F">
        <w:rPr>
          <w:rFonts w:ascii="Arial" w:hAnsi="Arial" w:cs="Arial"/>
          <w:sz w:val="24"/>
          <w:szCs w:val="24"/>
          <w:lang w:val="en-US"/>
        </w:rPr>
        <w:t xml:space="preserve">for naughty children who deserve a </w:t>
      </w:r>
      <w:r w:rsidR="000946BC" w:rsidRPr="0099275F">
        <w:rPr>
          <w:rFonts w:ascii="Arial" w:hAnsi="Arial" w:cs="Arial"/>
          <w:sz w:val="24"/>
          <w:szCs w:val="24"/>
          <w:lang w:val="en-US"/>
        </w:rPr>
        <w:t>smack’.</w:t>
      </w:r>
    </w:p>
    <w:p w14:paraId="382F7E58" w14:textId="4AB5DF23" w:rsidR="00BF5167" w:rsidRPr="0099275F" w:rsidRDefault="00C64A95">
      <w:pPr>
        <w:rPr>
          <w:rFonts w:ascii="Arial" w:hAnsi="Arial" w:cs="Arial"/>
          <w:sz w:val="24"/>
          <w:szCs w:val="24"/>
          <w:lang w:val="en-US"/>
        </w:rPr>
      </w:pPr>
      <w:r w:rsidRPr="0099275F">
        <w:rPr>
          <w:rFonts w:ascii="Arial" w:hAnsi="Arial" w:cs="Arial"/>
          <w:sz w:val="24"/>
          <w:szCs w:val="24"/>
          <w:lang w:val="en-US"/>
        </w:rPr>
        <w:t>The Government</w:t>
      </w:r>
      <w:r w:rsidR="00BE0311" w:rsidRPr="0099275F">
        <w:rPr>
          <w:rFonts w:ascii="Arial" w:hAnsi="Arial" w:cs="Arial"/>
          <w:sz w:val="24"/>
          <w:szCs w:val="24"/>
          <w:lang w:val="en-US"/>
        </w:rPr>
        <w:t>’</w:t>
      </w:r>
      <w:r w:rsidRPr="0099275F">
        <w:rPr>
          <w:rFonts w:ascii="Arial" w:hAnsi="Arial" w:cs="Arial"/>
          <w:sz w:val="24"/>
          <w:szCs w:val="24"/>
          <w:lang w:val="en-US"/>
        </w:rPr>
        <w:t>s polling suggest</w:t>
      </w:r>
      <w:r w:rsidR="00BE0311" w:rsidRPr="0099275F">
        <w:rPr>
          <w:rFonts w:ascii="Arial" w:hAnsi="Arial" w:cs="Arial"/>
          <w:sz w:val="24"/>
          <w:szCs w:val="24"/>
          <w:lang w:val="en-US"/>
        </w:rPr>
        <w:t>s</w:t>
      </w:r>
      <w:r w:rsidRPr="0099275F">
        <w:rPr>
          <w:rFonts w:ascii="Arial" w:hAnsi="Arial" w:cs="Arial"/>
          <w:sz w:val="24"/>
          <w:szCs w:val="24"/>
          <w:lang w:val="en-US"/>
        </w:rPr>
        <w:t xml:space="preserve"> that the adult public is split over the issue of removing the </w:t>
      </w:r>
      <w:proofErr w:type="spellStart"/>
      <w:r w:rsidRPr="0099275F">
        <w:rPr>
          <w:rFonts w:ascii="Arial" w:hAnsi="Arial" w:cs="Arial"/>
          <w:sz w:val="24"/>
          <w:szCs w:val="24"/>
          <w:lang w:val="en-US"/>
        </w:rPr>
        <w:t>defence</w:t>
      </w:r>
      <w:proofErr w:type="spellEnd"/>
      <w:r w:rsidRPr="0099275F">
        <w:rPr>
          <w:rFonts w:ascii="Arial" w:hAnsi="Arial" w:cs="Arial"/>
          <w:sz w:val="24"/>
          <w:szCs w:val="24"/>
          <w:lang w:val="en-US"/>
        </w:rPr>
        <w:t xml:space="preserve"> of justifiable punishment: 51% support repeal, </w:t>
      </w:r>
      <w:r w:rsidR="000946BC" w:rsidRPr="0099275F">
        <w:rPr>
          <w:rFonts w:ascii="Arial" w:hAnsi="Arial" w:cs="Arial"/>
          <w:sz w:val="24"/>
          <w:szCs w:val="24"/>
          <w:lang w:val="en-US"/>
        </w:rPr>
        <w:t>32</w:t>
      </w:r>
      <w:r w:rsidRPr="0099275F">
        <w:rPr>
          <w:rFonts w:ascii="Arial" w:hAnsi="Arial" w:cs="Arial"/>
          <w:sz w:val="24"/>
          <w:szCs w:val="24"/>
          <w:lang w:val="en-US"/>
        </w:rPr>
        <w:t xml:space="preserve">% are against, and the remainder are undecided. </w:t>
      </w:r>
      <w:r w:rsidR="000D72C7" w:rsidRPr="0099275F">
        <w:rPr>
          <w:rFonts w:ascii="Arial" w:hAnsi="Arial" w:cs="Arial"/>
          <w:sz w:val="24"/>
          <w:szCs w:val="24"/>
          <w:lang w:val="en-US"/>
        </w:rPr>
        <w:t xml:space="preserve">Of those who oppose reform, 98% express concern that removing the </w:t>
      </w:r>
      <w:proofErr w:type="spellStart"/>
      <w:r w:rsidR="000D72C7" w:rsidRPr="0099275F">
        <w:rPr>
          <w:rFonts w:ascii="Arial" w:hAnsi="Arial" w:cs="Arial"/>
          <w:sz w:val="24"/>
          <w:szCs w:val="24"/>
          <w:lang w:val="en-US"/>
        </w:rPr>
        <w:t>defence</w:t>
      </w:r>
      <w:proofErr w:type="spellEnd"/>
      <w:r w:rsidR="000D72C7" w:rsidRPr="0099275F">
        <w:rPr>
          <w:rFonts w:ascii="Arial" w:hAnsi="Arial" w:cs="Arial"/>
          <w:sz w:val="24"/>
          <w:szCs w:val="24"/>
          <w:lang w:val="en-US"/>
        </w:rPr>
        <w:t xml:space="preserve"> would be bad for children as it would result in parents being sent to prison. On a different question the Government poll showed </w:t>
      </w:r>
      <w:r w:rsidR="00BE0311" w:rsidRPr="0099275F">
        <w:rPr>
          <w:rFonts w:ascii="Arial" w:hAnsi="Arial" w:cs="Arial"/>
          <w:sz w:val="24"/>
          <w:szCs w:val="24"/>
          <w:lang w:val="en-US"/>
        </w:rPr>
        <w:t>9</w:t>
      </w:r>
      <w:r w:rsidR="000946BC" w:rsidRPr="0099275F">
        <w:rPr>
          <w:rFonts w:ascii="Arial" w:hAnsi="Arial" w:cs="Arial"/>
          <w:sz w:val="24"/>
          <w:szCs w:val="24"/>
          <w:lang w:val="en-US"/>
        </w:rPr>
        <w:t>8</w:t>
      </w:r>
      <w:r w:rsidR="000D72C7" w:rsidRPr="0099275F">
        <w:rPr>
          <w:rFonts w:ascii="Arial" w:hAnsi="Arial" w:cs="Arial"/>
          <w:sz w:val="24"/>
          <w:szCs w:val="24"/>
          <w:lang w:val="en-US"/>
        </w:rPr>
        <w:t>% support for ‘</w:t>
      </w:r>
      <w:r w:rsidR="00BE0311" w:rsidRPr="0099275F">
        <w:rPr>
          <w:rFonts w:ascii="Arial" w:hAnsi="Arial" w:cs="Arial"/>
          <w:sz w:val="24"/>
          <w:szCs w:val="24"/>
          <w:lang w:val="en-US"/>
        </w:rPr>
        <w:t xml:space="preserve">doing more to protect children from </w:t>
      </w:r>
      <w:r w:rsidR="000D72C7" w:rsidRPr="0099275F">
        <w:rPr>
          <w:rFonts w:ascii="Arial" w:hAnsi="Arial" w:cs="Arial"/>
          <w:sz w:val="24"/>
          <w:szCs w:val="24"/>
          <w:lang w:val="en-US"/>
        </w:rPr>
        <w:t>violence’.</w:t>
      </w:r>
    </w:p>
    <w:p w14:paraId="363E2FD8" w14:textId="0E078DB3" w:rsidR="00C64A95" w:rsidRPr="0099275F" w:rsidRDefault="00BE0311">
      <w:pPr>
        <w:rPr>
          <w:rFonts w:ascii="Arial" w:hAnsi="Arial" w:cs="Arial"/>
          <w:sz w:val="24"/>
          <w:szCs w:val="24"/>
          <w:lang w:val="en-US"/>
        </w:rPr>
      </w:pPr>
      <w:r w:rsidRPr="0099275F">
        <w:rPr>
          <w:rFonts w:ascii="Arial" w:hAnsi="Arial" w:cs="Arial"/>
          <w:sz w:val="24"/>
          <w:szCs w:val="24"/>
          <w:lang w:val="en-US"/>
        </w:rPr>
        <w:t xml:space="preserve">Since 2021 the </w:t>
      </w:r>
      <w:proofErr w:type="spellStart"/>
      <w:r w:rsidRPr="0099275F">
        <w:rPr>
          <w:rFonts w:ascii="Arial" w:hAnsi="Arial" w:cs="Arial"/>
          <w:sz w:val="24"/>
          <w:szCs w:val="24"/>
          <w:lang w:val="en-US"/>
        </w:rPr>
        <w:t>CC</w:t>
      </w:r>
      <w:r w:rsidR="000946BC" w:rsidRPr="0099275F">
        <w:rPr>
          <w:rFonts w:ascii="Arial" w:hAnsi="Arial" w:cs="Arial"/>
          <w:sz w:val="24"/>
          <w:szCs w:val="24"/>
          <w:lang w:val="en-US"/>
        </w:rPr>
        <w:t>f</w:t>
      </w:r>
      <w:r w:rsidR="0099275F">
        <w:rPr>
          <w:rFonts w:ascii="Arial" w:hAnsi="Arial" w:cs="Arial"/>
          <w:sz w:val="24"/>
          <w:szCs w:val="24"/>
          <w:lang w:val="en-US"/>
        </w:rPr>
        <w:t>J</w:t>
      </w:r>
      <w:proofErr w:type="spellEnd"/>
      <w:r w:rsidRPr="0099275F">
        <w:rPr>
          <w:rFonts w:ascii="Arial" w:hAnsi="Arial" w:cs="Arial"/>
          <w:sz w:val="24"/>
          <w:szCs w:val="24"/>
          <w:lang w:val="en-US"/>
        </w:rPr>
        <w:t xml:space="preserve"> has been in discussion with senior police officers who are agreed that repeal of the </w:t>
      </w:r>
      <w:proofErr w:type="spellStart"/>
      <w:r w:rsidRPr="0099275F">
        <w:rPr>
          <w:rFonts w:ascii="Arial" w:hAnsi="Arial" w:cs="Arial"/>
          <w:sz w:val="24"/>
          <w:szCs w:val="24"/>
          <w:lang w:val="en-US"/>
        </w:rPr>
        <w:t>defence</w:t>
      </w:r>
      <w:proofErr w:type="spellEnd"/>
      <w:r w:rsidRPr="0099275F">
        <w:rPr>
          <w:rFonts w:ascii="Arial" w:hAnsi="Arial" w:cs="Arial"/>
          <w:sz w:val="24"/>
          <w:szCs w:val="24"/>
          <w:lang w:val="en-US"/>
        </w:rPr>
        <w:t xml:space="preserve"> of justifiable punishment would ‘be very unlikely to result in an increase in imprisonment of </w:t>
      </w:r>
      <w:proofErr w:type="gramStart"/>
      <w:r w:rsidRPr="0099275F">
        <w:rPr>
          <w:rFonts w:ascii="Arial" w:hAnsi="Arial" w:cs="Arial"/>
          <w:sz w:val="24"/>
          <w:szCs w:val="24"/>
          <w:lang w:val="en-US"/>
        </w:rPr>
        <w:t>parents’</w:t>
      </w:r>
      <w:proofErr w:type="gramEnd"/>
      <w:r w:rsidRPr="0099275F">
        <w:rPr>
          <w:rFonts w:ascii="Arial" w:hAnsi="Arial" w:cs="Arial"/>
          <w:sz w:val="24"/>
          <w:szCs w:val="24"/>
          <w:lang w:val="en-US"/>
        </w:rPr>
        <w:t xml:space="preserve">. </w:t>
      </w:r>
      <w:proofErr w:type="spellStart"/>
      <w:r w:rsidRPr="0099275F">
        <w:rPr>
          <w:rFonts w:ascii="Arial" w:hAnsi="Arial" w:cs="Arial"/>
          <w:sz w:val="24"/>
          <w:szCs w:val="24"/>
          <w:lang w:val="en-US"/>
        </w:rPr>
        <w:t>Jebbrovia’s</w:t>
      </w:r>
      <w:proofErr w:type="spellEnd"/>
      <w:r w:rsidRPr="0099275F">
        <w:rPr>
          <w:rFonts w:ascii="Arial" w:hAnsi="Arial" w:cs="Arial"/>
          <w:sz w:val="24"/>
          <w:szCs w:val="24"/>
          <w:lang w:val="en-US"/>
        </w:rPr>
        <w:t xml:space="preserve"> most senior police office</w:t>
      </w:r>
      <w:r w:rsidR="000946BC" w:rsidRPr="0099275F">
        <w:rPr>
          <w:rFonts w:ascii="Arial" w:hAnsi="Arial" w:cs="Arial"/>
          <w:sz w:val="24"/>
          <w:szCs w:val="24"/>
          <w:lang w:val="en-US"/>
        </w:rPr>
        <w:t>r</w:t>
      </w:r>
      <w:r w:rsidRPr="0099275F">
        <w:rPr>
          <w:rFonts w:ascii="Arial" w:hAnsi="Arial" w:cs="Arial"/>
          <w:sz w:val="24"/>
          <w:szCs w:val="24"/>
          <w:lang w:val="en-US"/>
        </w:rPr>
        <w:t xml:space="preserve"> recently </w:t>
      </w:r>
      <w:r w:rsidR="000946BC" w:rsidRPr="0099275F">
        <w:rPr>
          <w:rFonts w:ascii="Arial" w:hAnsi="Arial" w:cs="Arial"/>
          <w:sz w:val="24"/>
          <w:szCs w:val="24"/>
          <w:lang w:val="en-US"/>
        </w:rPr>
        <w:t xml:space="preserve">confirmed this opinion </w:t>
      </w:r>
      <w:r w:rsidRPr="0099275F">
        <w:rPr>
          <w:rFonts w:ascii="Arial" w:hAnsi="Arial" w:cs="Arial"/>
          <w:sz w:val="24"/>
          <w:szCs w:val="24"/>
          <w:lang w:val="en-US"/>
        </w:rPr>
        <w:t xml:space="preserve">at the 2023 Conference of Police Leadership. The </w:t>
      </w:r>
      <w:proofErr w:type="spellStart"/>
      <w:r w:rsidRPr="0099275F">
        <w:rPr>
          <w:rFonts w:ascii="Arial" w:hAnsi="Arial" w:cs="Arial"/>
          <w:sz w:val="24"/>
          <w:szCs w:val="24"/>
          <w:lang w:val="en-US"/>
        </w:rPr>
        <w:t>CCf</w:t>
      </w:r>
      <w:r w:rsidR="0099275F">
        <w:rPr>
          <w:rFonts w:ascii="Arial" w:hAnsi="Arial" w:cs="Arial"/>
          <w:sz w:val="24"/>
          <w:szCs w:val="24"/>
          <w:lang w:val="en-US"/>
        </w:rPr>
        <w:t>J</w:t>
      </w:r>
      <w:proofErr w:type="spellEnd"/>
      <w:r w:rsidRPr="0099275F">
        <w:rPr>
          <w:rFonts w:ascii="Arial" w:hAnsi="Arial" w:cs="Arial"/>
          <w:sz w:val="24"/>
          <w:szCs w:val="24"/>
          <w:lang w:val="en-US"/>
        </w:rPr>
        <w:t xml:space="preserve"> has also met with senior social care leaders who have since written to the </w:t>
      </w:r>
      <w:proofErr w:type="spellStart"/>
      <w:r w:rsidRPr="0099275F">
        <w:rPr>
          <w:rFonts w:ascii="Arial" w:hAnsi="Arial" w:cs="Arial"/>
          <w:sz w:val="24"/>
          <w:szCs w:val="24"/>
          <w:lang w:val="en-US"/>
        </w:rPr>
        <w:t>CCf</w:t>
      </w:r>
      <w:r w:rsidR="0099275F">
        <w:rPr>
          <w:rFonts w:ascii="Arial" w:hAnsi="Arial" w:cs="Arial"/>
          <w:sz w:val="24"/>
          <w:szCs w:val="24"/>
          <w:lang w:val="en-US"/>
        </w:rPr>
        <w:t>J</w:t>
      </w:r>
      <w:proofErr w:type="spellEnd"/>
      <w:r w:rsidRPr="0099275F">
        <w:rPr>
          <w:rFonts w:ascii="Arial" w:hAnsi="Arial" w:cs="Arial"/>
          <w:sz w:val="24"/>
          <w:szCs w:val="24"/>
          <w:lang w:val="en-US"/>
        </w:rPr>
        <w:t xml:space="preserve"> (2023) to confirm their view that ‘better education and information for parents on how to discipline children without violence’ will drastically reduce the risk that parents will be convicted of assault if the </w:t>
      </w:r>
      <w:proofErr w:type="spellStart"/>
      <w:r w:rsidRPr="0099275F">
        <w:rPr>
          <w:rFonts w:ascii="Arial" w:hAnsi="Arial" w:cs="Arial"/>
          <w:sz w:val="24"/>
          <w:szCs w:val="24"/>
          <w:lang w:val="en-US"/>
        </w:rPr>
        <w:t>defence</w:t>
      </w:r>
      <w:proofErr w:type="spellEnd"/>
      <w:r w:rsidRPr="0099275F">
        <w:rPr>
          <w:rFonts w:ascii="Arial" w:hAnsi="Arial" w:cs="Arial"/>
          <w:sz w:val="24"/>
          <w:szCs w:val="24"/>
          <w:lang w:val="en-US"/>
        </w:rPr>
        <w:t xml:space="preserve"> of justifiable punishment is repealed. </w:t>
      </w:r>
    </w:p>
    <w:p w14:paraId="2D6D24FA" w14:textId="6F5D282B" w:rsidR="00BE0311" w:rsidRPr="0099275F" w:rsidRDefault="00BE0311">
      <w:pPr>
        <w:rPr>
          <w:rFonts w:ascii="Arial" w:hAnsi="Arial" w:cs="Arial"/>
          <w:sz w:val="24"/>
          <w:szCs w:val="24"/>
          <w:lang w:val="en-US"/>
        </w:rPr>
      </w:pPr>
      <w:r w:rsidRPr="0099275F">
        <w:rPr>
          <w:rFonts w:ascii="Arial" w:hAnsi="Arial" w:cs="Arial"/>
          <w:sz w:val="24"/>
          <w:szCs w:val="24"/>
          <w:lang w:val="en-US"/>
        </w:rPr>
        <w:t>In January 2024 the Congress of Faith Leaders</w:t>
      </w:r>
      <w:r w:rsidR="0099275F">
        <w:rPr>
          <w:rFonts w:ascii="Arial" w:hAnsi="Arial" w:cs="Arial"/>
          <w:sz w:val="24"/>
          <w:szCs w:val="24"/>
          <w:lang w:val="en-US"/>
        </w:rPr>
        <w:t xml:space="preserve"> (Congress)</w:t>
      </w:r>
      <w:r w:rsidRPr="0099275F">
        <w:rPr>
          <w:rFonts w:ascii="Arial" w:hAnsi="Arial" w:cs="Arial"/>
          <w:sz w:val="24"/>
          <w:szCs w:val="24"/>
          <w:lang w:val="en-US"/>
        </w:rPr>
        <w:t xml:space="preserve"> issued a public statement supporting the ‘rights of parents and children’ and called on the Government to ‘respect the discipline choices of loving parents</w:t>
      </w:r>
      <w:r w:rsidR="00517E22" w:rsidRPr="0099275F">
        <w:rPr>
          <w:rFonts w:ascii="Arial" w:hAnsi="Arial" w:cs="Arial"/>
          <w:sz w:val="24"/>
          <w:szCs w:val="24"/>
          <w:lang w:val="en-US"/>
        </w:rPr>
        <w:t xml:space="preserve">, including those who decide on physical punishment, </w:t>
      </w:r>
      <w:r w:rsidRPr="0099275F">
        <w:rPr>
          <w:rFonts w:ascii="Arial" w:hAnsi="Arial" w:cs="Arial"/>
          <w:sz w:val="24"/>
          <w:szCs w:val="24"/>
          <w:lang w:val="en-US"/>
        </w:rPr>
        <w:t>who feel themselves guided by their commitment to their faith or to their cultural heritage</w:t>
      </w:r>
      <w:r w:rsidR="00517E22" w:rsidRPr="0099275F">
        <w:rPr>
          <w:rFonts w:ascii="Arial" w:hAnsi="Arial" w:cs="Arial"/>
          <w:sz w:val="24"/>
          <w:szCs w:val="24"/>
          <w:lang w:val="en-US"/>
        </w:rPr>
        <w:t xml:space="preserve">.’  The Congress is a highly influential body amongst faith communities in </w:t>
      </w:r>
      <w:proofErr w:type="spellStart"/>
      <w:r w:rsidR="00517E22" w:rsidRPr="0099275F">
        <w:rPr>
          <w:rFonts w:ascii="Arial" w:hAnsi="Arial" w:cs="Arial"/>
          <w:sz w:val="24"/>
          <w:szCs w:val="24"/>
          <w:lang w:val="en-US"/>
        </w:rPr>
        <w:t>Jebbrovia</w:t>
      </w:r>
      <w:proofErr w:type="spellEnd"/>
      <w:r w:rsidR="00517E22" w:rsidRPr="0099275F">
        <w:rPr>
          <w:rFonts w:ascii="Arial" w:hAnsi="Arial" w:cs="Arial"/>
          <w:sz w:val="24"/>
          <w:szCs w:val="24"/>
          <w:lang w:val="en-US"/>
        </w:rPr>
        <w:t>, but its sta</w:t>
      </w:r>
      <w:r w:rsidR="00173672" w:rsidRPr="0099275F">
        <w:rPr>
          <w:rFonts w:ascii="Arial" w:hAnsi="Arial" w:cs="Arial"/>
          <w:sz w:val="24"/>
          <w:szCs w:val="24"/>
          <w:lang w:val="en-US"/>
        </w:rPr>
        <w:t>te</w:t>
      </w:r>
      <w:r w:rsidR="00517E22" w:rsidRPr="0099275F">
        <w:rPr>
          <w:rFonts w:ascii="Arial" w:hAnsi="Arial" w:cs="Arial"/>
          <w:sz w:val="24"/>
          <w:szCs w:val="24"/>
          <w:lang w:val="en-US"/>
        </w:rPr>
        <w:t>men</w:t>
      </w:r>
      <w:r w:rsidR="00173672" w:rsidRPr="0099275F">
        <w:rPr>
          <w:rFonts w:ascii="Arial" w:hAnsi="Arial" w:cs="Arial"/>
          <w:sz w:val="24"/>
          <w:szCs w:val="24"/>
          <w:lang w:val="en-US"/>
        </w:rPr>
        <w:t>t</w:t>
      </w:r>
      <w:r w:rsidR="00517E22" w:rsidRPr="0099275F">
        <w:rPr>
          <w:rFonts w:ascii="Arial" w:hAnsi="Arial" w:cs="Arial"/>
          <w:sz w:val="24"/>
          <w:szCs w:val="24"/>
          <w:lang w:val="en-US"/>
        </w:rPr>
        <w:t xml:space="preserve"> was criticized as ‘unduly pandering to tradition’ by a growing ‘Unity in Faith’</w:t>
      </w:r>
      <w:r w:rsidR="0099275F">
        <w:rPr>
          <w:rFonts w:ascii="Arial" w:hAnsi="Arial" w:cs="Arial"/>
          <w:sz w:val="24"/>
          <w:szCs w:val="24"/>
          <w:lang w:val="en-US"/>
        </w:rPr>
        <w:t xml:space="preserve"> (</w:t>
      </w:r>
      <w:proofErr w:type="spellStart"/>
      <w:r w:rsidR="0099275F">
        <w:rPr>
          <w:rFonts w:ascii="Arial" w:hAnsi="Arial" w:cs="Arial"/>
          <w:sz w:val="24"/>
          <w:szCs w:val="24"/>
          <w:lang w:val="en-US"/>
        </w:rPr>
        <w:t>UiF</w:t>
      </w:r>
      <w:proofErr w:type="spellEnd"/>
      <w:r w:rsidR="0099275F">
        <w:rPr>
          <w:rFonts w:ascii="Arial" w:hAnsi="Arial" w:cs="Arial"/>
          <w:sz w:val="24"/>
          <w:szCs w:val="24"/>
          <w:lang w:val="en-US"/>
        </w:rPr>
        <w:t>)</w:t>
      </w:r>
      <w:r w:rsidR="00517E22" w:rsidRPr="0099275F">
        <w:rPr>
          <w:rFonts w:ascii="Arial" w:hAnsi="Arial" w:cs="Arial"/>
          <w:sz w:val="24"/>
          <w:szCs w:val="24"/>
          <w:lang w:val="en-US"/>
        </w:rPr>
        <w:t xml:space="preserve"> movement which has strong support amongst younger people of diverse faith</w:t>
      </w:r>
      <w:r w:rsidR="00173672" w:rsidRPr="0099275F">
        <w:rPr>
          <w:rFonts w:ascii="Arial" w:hAnsi="Arial" w:cs="Arial"/>
          <w:sz w:val="24"/>
          <w:szCs w:val="24"/>
          <w:lang w:val="en-US"/>
        </w:rPr>
        <w:t>s</w:t>
      </w:r>
      <w:r w:rsidR="00517E22" w:rsidRPr="0099275F">
        <w:rPr>
          <w:rFonts w:ascii="Arial" w:hAnsi="Arial" w:cs="Arial"/>
          <w:sz w:val="24"/>
          <w:szCs w:val="24"/>
          <w:lang w:val="en-US"/>
        </w:rPr>
        <w:t xml:space="preserve"> in </w:t>
      </w:r>
      <w:proofErr w:type="spellStart"/>
      <w:r w:rsidR="00517E22" w:rsidRPr="0099275F">
        <w:rPr>
          <w:rFonts w:ascii="Arial" w:hAnsi="Arial" w:cs="Arial"/>
          <w:sz w:val="24"/>
          <w:szCs w:val="24"/>
          <w:lang w:val="en-US"/>
        </w:rPr>
        <w:t>Jebbrovia</w:t>
      </w:r>
      <w:proofErr w:type="spellEnd"/>
      <w:r w:rsidR="00517E22" w:rsidRPr="0099275F">
        <w:rPr>
          <w:rFonts w:ascii="Arial" w:hAnsi="Arial" w:cs="Arial"/>
          <w:sz w:val="24"/>
          <w:szCs w:val="24"/>
          <w:lang w:val="en-US"/>
        </w:rPr>
        <w:t xml:space="preserve">. </w:t>
      </w:r>
    </w:p>
    <w:p w14:paraId="37500110" w14:textId="5DD7FD10" w:rsidR="00517E22" w:rsidRPr="0099275F" w:rsidRDefault="00517E22">
      <w:pPr>
        <w:rPr>
          <w:rFonts w:ascii="Arial" w:hAnsi="Arial" w:cs="Arial"/>
          <w:sz w:val="24"/>
          <w:szCs w:val="24"/>
          <w:lang w:val="en-US"/>
        </w:rPr>
      </w:pPr>
      <w:r w:rsidRPr="0099275F">
        <w:rPr>
          <w:rFonts w:ascii="Arial" w:hAnsi="Arial" w:cs="Arial"/>
          <w:sz w:val="24"/>
          <w:szCs w:val="24"/>
          <w:lang w:val="en-US"/>
        </w:rPr>
        <w:lastRenderedPageBreak/>
        <w:t xml:space="preserve">The </w:t>
      </w:r>
      <w:proofErr w:type="gramStart"/>
      <w:r w:rsidRPr="0099275F">
        <w:rPr>
          <w:rFonts w:ascii="Arial" w:hAnsi="Arial" w:cs="Arial"/>
          <w:sz w:val="24"/>
          <w:szCs w:val="24"/>
          <w:lang w:val="en-US"/>
        </w:rPr>
        <w:t>Children’s Minister</w:t>
      </w:r>
      <w:proofErr w:type="gramEnd"/>
      <w:r w:rsidRPr="0099275F">
        <w:rPr>
          <w:rFonts w:ascii="Arial" w:hAnsi="Arial" w:cs="Arial"/>
          <w:sz w:val="24"/>
          <w:szCs w:val="24"/>
          <w:lang w:val="en-US"/>
        </w:rPr>
        <w:t xml:space="preserve"> has invited the </w:t>
      </w:r>
      <w:proofErr w:type="spellStart"/>
      <w:r w:rsidRPr="0099275F">
        <w:rPr>
          <w:rFonts w:ascii="Arial" w:hAnsi="Arial" w:cs="Arial"/>
          <w:sz w:val="24"/>
          <w:szCs w:val="24"/>
          <w:lang w:val="en-US"/>
        </w:rPr>
        <w:t>CCf</w:t>
      </w:r>
      <w:r w:rsidR="0099275F">
        <w:rPr>
          <w:rFonts w:ascii="Arial" w:hAnsi="Arial" w:cs="Arial"/>
          <w:sz w:val="24"/>
          <w:szCs w:val="24"/>
          <w:lang w:val="en-US"/>
        </w:rPr>
        <w:t>J</w:t>
      </w:r>
      <w:proofErr w:type="spellEnd"/>
      <w:r w:rsidRPr="0099275F">
        <w:rPr>
          <w:rFonts w:ascii="Arial" w:hAnsi="Arial" w:cs="Arial"/>
          <w:sz w:val="24"/>
          <w:szCs w:val="24"/>
          <w:lang w:val="en-US"/>
        </w:rPr>
        <w:t xml:space="preserve"> to provide a briefing on the issue of ‘the merits and arguments of repealing the </w:t>
      </w:r>
      <w:proofErr w:type="spellStart"/>
      <w:r w:rsidRPr="0099275F">
        <w:rPr>
          <w:rFonts w:ascii="Arial" w:hAnsi="Arial" w:cs="Arial"/>
          <w:sz w:val="24"/>
          <w:szCs w:val="24"/>
          <w:lang w:val="en-US"/>
        </w:rPr>
        <w:t>defence</w:t>
      </w:r>
      <w:proofErr w:type="spellEnd"/>
      <w:r w:rsidRPr="0099275F">
        <w:rPr>
          <w:rFonts w:ascii="Arial" w:hAnsi="Arial" w:cs="Arial"/>
          <w:sz w:val="24"/>
          <w:szCs w:val="24"/>
          <w:lang w:val="en-US"/>
        </w:rPr>
        <w:t xml:space="preserve"> of justifiable punishment’ and has asked the </w:t>
      </w:r>
      <w:proofErr w:type="spellStart"/>
      <w:r w:rsidRPr="0099275F">
        <w:rPr>
          <w:rFonts w:ascii="Arial" w:hAnsi="Arial" w:cs="Arial"/>
          <w:sz w:val="24"/>
          <w:szCs w:val="24"/>
          <w:lang w:val="en-US"/>
        </w:rPr>
        <w:t>CCfJ</w:t>
      </w:r>
      <w:proofErr w:type="spellEnd"/>
      <w:r w:rsidRPr="0099275F">
        <w:rPr>
          <w:rFonts w:ascii="Arial" w:hAnsi="Arial" w:cs="Arial"/>
          <w:sz w:val="24"/>
          <w:szCs w:val="24"/>
          <w:lang w:val="en-US"/>
        </w:rPr>
        <w:t xml:space="preserve"> ‘to take full account of the realities of making progress on this issue, including the strength of support for retaining the </w:t>
      </w:r>
      <w:proofErr w:type="spellStart"/>
      <w:r w:rsidRPr="0099275F">
        <w:rPr>
          <w:rFonts w:ascii="Arial" w:hAnsi="Arial" w:cs="Arial"/>
          <w:sz w:val="24"/>
          <w:szCs w:val="24"/>
          <w:lang w:val="en-US"/>
        </w:rPr>
        <w:t>defence</w:t>
      </w:r>
      <w:proofErr w:type="spellEnd"/>
      <w:r w:rsidRPr="0099275F">
        <w:rPr>
          <w:rFonts w:ascii="Arial" w:hAnsi="Arial" w:cs="Arial"/>
          <w:sz w:val="24"/>
          <w:szCs w:val="24"/>
          <w:lang w:val="en-US"/>
        </w:rPr>
        <w:t>.’</w:t>
      </w:r>
    </w:p>
    <w:p w14:paraId="09C4353C" w14:textId="35B336F4" w:rsidR="00517E22" w:rsidRPr="00517E22" w:rsidRDefault="00517E22">
      <w:pPr>
        <w:rPr>
          <w:rFonts w:ascii="Arial" w:hAnsi="Arial" w:cs="Arial"/>
          <w:i/>
          <w:iCs/>
          <w:sz w:val="24"/>
          <w:szCs w:val="24"/>
          <w:lang w:val="en-US"/>
        </w:rPr>
      </w:pPr>
      <w:r w:rsidRPr="00517E22">
        <w:rPr>
          <w:rFonts w:ascii="Arial" w:hAnsi="Arial" w:cs="Arial"/>
          <w:i/>
          <w:iCs/>
          <w:sz w:val="24"/>
          <w:szCs w:val="24"/>
          <w:lang w:val="en-US"/>
        </w:rPr>
        <w:t xml:space="preserve"> </w:t>
      </w:r>
    </w:p>
    <w:p w14:paraId="423983FC" w14:textId="5441B962" w:rsidR="000B03FA" w:rsidRPr="000B03FA" w:rsidRDefault="000B03FA">
      <w:pPr>
        <w:rPr>
          <w:rFonts w:ascii="Arial" w:hAnsi="Arial" w:cs="Arial"/>
          <w:b/>
          <w:bCs/>
          <w:sz w:val="24"/>
          <w:szCs w:val="24"/>
          <w:lang w:val="en-US"/>
        </w:rPr>
      </w:pPr>
      <w:r w:rsidRPr="000B03FA">
        <w:rPr>
          <w:rFonts w:ascii="Arial" w:hAnsi="Arial" w:cs="Arial"/>
          <w:b/>
          <w:bCs/>
          <w:sz w:val="24"/>
          <w:szCs w:val="24"/>
          <w:lang w:val="en-US"/>
        </w:rPr>
        <w:t xml:space="preserve">Format </w:t>
      </w:r>
      <w:r w:rsidR="00517E22">
        <w:rPr>
          <w:rFonts w:ascii="Arial" w:hAnsi="Arial" w:cs="Arial"/>
          <w:b/>
          <w:bCs/>
          <w:sz w:val="24"/>
          <w:szCs w:val="24"/>
          <w:lang w:val="en-US"/>
        </w:rPr>
        <w:t xml:space="preserve">and content </w:t>
      </w:r>
      <w:r w:rsidRPr="000B03FA">
        <w:rPr>
          <w:rFonts w:ascii="Arial" w:hAnsi="Arial" w:cs="Arial"/>
          <w:b/>
          <w:bCs/>
          <w:sz w:val="24"/>
          <w:szCs w:val="24"/>
          <w:lang w:val="en-US"/>
        </w:rPr>
        <w:t>of the briefing</w:t>
      </w:r>
    </w:p>
    <w:p w14:paraId="5B19B34B" w14:textId="2F55CDA2" w:rsidR="000F4121" w:rsidRDefault="000F4121">
      <w:pPr>
        <w:rPr>
          <w:rFonts w:ascii="Arial" w:hAnsi="Arial" w:cs="Arial"/>
          <w:sz w:val="24"/>
          <w:szCs w:val="24"/>
          <w:lang w:val="en-US"/>
        </w:rPr>
      </w:pPr>
      <w:r>
        <w:rPr>
          <w:rFonts w:ascii="Arial" w:hAnsi="Arial" w:cs="Arial"/>
          <w:sz w:val="24"/>
          <w:szCs w:val="24"/>
          <w:lang w:val="en-US"/>
        </w:rPr>
        <w:t xml:space="preserve">You are in the position of </w:t>
      </w:r>
      <w:r w:rsidR="0099275F">
        <w:rPr>
          <w:rFonts w:ascii="Arial" w:hAnsi="Arial" w:cs="Arial"/>
          <w:sz w:val="24"/>
          <w:szCs w:val="24"/>
          <w:lang w:val="en-US"/>
        </w:rPr>
        <w:t xml:space="preserve">representing </w:t>
      </w:r>
      <w:proofErr w:type="gramStart"/>
      <w:r>
        <w:rPr>
          <w:rFonts w:ascii="Arial" w:hAnsi="Arial" w:cs="Arial"/>
          <w:sz w:val="24"/>
          <w:szCs w:val="24"/>
          <w:lang w:val="en-US"/>
        </w:rPr>
        <w:t xml:space="preserve">the </w:t>
      </w:r>
      <w:proofErr w:type="spellStart"/>
      <w:r>
        <w:rPr>
          <w:rFonts w:ascii="Arial" w:hAnsi="Arial" w:cs="Arial"/>
          <w:sz w:val="24"/>
          <w:szCs w:val="24"/>
          <w:lang w:val="en-US"/>
        </w:rPr>
        <w:t>CCf</w:t>
      </w:r>
      <w:r w:rsidR="00173672">
        <w:rPr>
          <w:rFonts w:ascii="Arial" w:hAnsi="Arial" w:cs="Arial"/>
          <w:sz w:val="24"/>
          <w:szCs w:val="24"/>
          <w:lang w:val="en-US"/>
        </w:rPr>
        <w:t>J</w:t>
      </w:r>
      <w:proofErr w:type="spellEnd"/>
      <w:proofErr w:type="gramEnd"/>
      <w:r>
        <w:rPr>
          <w:rFonts w:ascii="Arial" w:hAnsi="Arial" w:cs="Arial"/>
          <w:sz w:val="24"/>
          <w:szCs w:val="24"/>
          <w:lang w:val="en-US"/>
        </w:rPr>
        <w:t xml:space="preserve">. </w:t>
      </w:r>
    </w:p>
    <w:p w14:paraId="1783431D" w14:textId="77777777" w:rsidR="00173672" w:rsidRDefault="00517E22">
      <w:pPr>
        <w:rPr>
          <w:rFonts w:ascii="Arial" w:hAnsi="Arial" w:cs="Arial"/>
          <w:sz w:val="24"/>
          <w:szCs w:val="24"/>
          <w:lang w:val="en-US"/>
        </w:rPr>
      </w:pPr>
      <w:r>
        <w:rPr>
          <w:rFonts w:ascii="Arial" w:hAnsi="Arial" w:cs="Arial"/>
          <w:sz w:val="24"/>
          <w:szCs w:val="24"/>
          <w:lang w:val="en-US"/>
        </w:rPr>
        <w:t xml:space="preserve">Your briefing is </w:t>
      </w:r>
      <w:r w:rsidR="00173672">
        <w:rPr>
          <w:rFonts w:ascii="Arial" w:hAnsi="Arial" w:cs="Arial"/>
          <w:sz w:val="24"/>
          <w:szCs w:val="24"/>
          <w:lang w:val="en-US"/>
        </w:rPr>
        <w:t>for</w:t>
      </w:r>
      <w:r>
        <w:rPr>
          <w:rFonts w:ascii="Arial" w:hAnsi="Arial" w:cs="Arial"/>
          <w:sz w:val="24"/>
          <w:szCs w:val="24"/>
          <w:lang w:val="en-US"/>
        </w:rPr>
        <w:t xml:space="preserve"> the </w:t>
      </w:r>
      <w:proofErr w:type="gramStart"/>
      <w:r>
        <w:rPr>
          <w:rFonts w:ascii="Arial" w:hAnsi="Arial" w:cs="Arial"/>
          <w:sz w:val="24"/>
          <w:szCs w:val="24"/>
          <w:lang w:val="en-US"/>
        </w:rPr>
        <w:t>Children’s Minister</w:t>
      </w:r>
      <w:proofErr w:type="gramEnd"/>
      <w:r>
        <w:rPr>
          <w:rFonts w:ascii="Arial" w:hAnsi="Arial" w:cs="Arial"/>
          <w:sz w:val="24"/>
          <w:szCs w:val="24"/>
          <w:lang w:val="en-US"/>
        </w:rPr>
        <w:t xml:space="preserve"> but will not be treated as a confidential document. </w:t>
      </w:r>
    </w:p>
    <w:p w14:paraId="18518178" w14:textId="215A1278" w:rsidR="00517E22" w:rsidRDefault="00517E22">
      <w:pPr>
        <w:rPr>
          <w:rFonts w:ascii="Arial" w:hAnsi="Arial" w:cs="Arial"/>
          <w:sz w:val="24"/>
          <w:szCs w:val="24"/>
          <w:lang w:val="en-US"/>
        </w:rPr>
      </w:pPr>
      <w:r>
        <w:rPr>
          <w:rFonts w:ascii="Arial" w:hAnsi="Arial" w:cs="Arial"/>
          <w:sz w:val="24"/>
          <w:szCs w:val="24"/>
          <w:lang w:val="en-US"/>
        </w:rPr>
        <w:t xml:space="preserve">You should </w:t>
      </w:r>
      <w:r w:rsidR="000F4121">
        <w:rPr>
          <w:rFonts w:ascii="Arial" w:hAnsi="Arial" w:cs="Arial"/>
          <w:sz w:val="24"/>
          <w:szCs w:val="24"/>
          <w:lang w:val="en-US"/>
        </w:rPr>
        <w:t xml:space="preserve">not </w:t>
      </w:r>
      <w:r>
        <w:rPr>
          <w:rFonts w:ascii="Arial" w:hAnsi="Arial" w:cs="Arial"/>
          <w:sz w:val="24"/>
          <w:szCs w:val="24"/>
          <w:lang w:val="en-US"/>
        </w:rPr>
        <w:t>speculate or try to elaborate on the information you have been given above. You may rely on source materials (see next section).</w:t>
      </w:r>
    </w:p>
    <w:p w14:paraId="282E9257" w14:textId="6208EA71" w:rsidR="000B03FA" w:rsidRDefault="00517E22" w:rsidP="000F4121">
      <w:pPr>
        <w:rPr>
          <w:rFonts w:ascii="Arial" w:hAnsi="Arial" w:cs="Arial"/>
          <w:sz w:val="24"/>
          <w:szCs w:val="24"/>
          <w:lang w:val="en-US"/>
        </w:rPr>
      </w:pPr>
      <w:r>
        <w:rPr>
          <w:rFonts w:ascii="Arial" w:hAnsi="Arial" w:cs="Arial"/>
          <w:sz w:val="24"/>
          <w:szCs w:val="24"/>
          <w:lang w:val="en-US"/>
        </w:rPr>
        <w:t xml:space="preserve">You may choose the style of writing and </w:t>
      </w:r>
      <w:r w:rsidR="0099275F">
        <w:rPr>
          <w:rFonts w:ascii="Arial" w:hAnsi="Arial" w:cs="Arial"/>
          <w:sz w:val="24"/>
          <w:szCs w:val="24"/>
          <w:lang w:val="en-US"/>
        </w:rPr>
        <w:t xml:space="preserve">presentation for </w:t>
      </w:r>
      <w:r>
        <w:rPr>
          <w:rFonts w:ascii="Arial" w:hAnsi="Arial" w:cs="Arial"/>
          <w:sz w:val="24"/>
          <w:szCs w:val="24"/>
          <w:lang w:val="en-US"/>
        </w:rPr>
        <w:t>your briefing.</w:t>
      </w:r>
    </w:p>
    <w:p w14:paraId="1595C8B0" w14:textId="77777777" w:rsidR="000F4121" w:rsidRPr="003C7F86" w:rsidRDefault="000F4121" w:rsidP="000F4121">
      <w:pPr>
        <w:rPr>
          <w:rFonts w:ascii="Arial" w:hAnsi="Arial" w:cs="Arial"/>
          <w:sz w:val="24"/>
          <w:szCs w:val="24"/>
          <w:lang w:val="en-US"/>
        </w:rPr>
      </w:pPr>
    </w:p>
    <w:p w14:paraId="4EB68958" w14:textId="052A563A" w:rsidR="00D639E5" w:rsidRDefault="00D639E5">
      <w:pPr>
        <w:rPr>
          <w:rFonts w:ascii="Arial" w:hAnsi="Arial" w:cs="Arial"/>
          <w:b/>
          <w:bCs/>
          <w:sz w:val="24"/>
          <w:szCs w:val="24"/>
          <w:lang w:val="en-US"/>
        </w:rPr>
      </w:pPr>
      <w:r w:rsidRPr="003C7F86">
        <w:rPr>
          <w:rFonts w:ascii="Arial" w:hAnsi="Arial" w:cs="Arial"/>
          <w:b/>
          <w:bCs/>
          <w:sz w:val="24"/>
          <w:szCs w:val="24"/>
          <w:lang w:val="en-US"/>
        </w:rPr>
        <w:t xml:space="preserve">Relying on </w:t>
      </w:r>
      <w:r w:rsidR="0099275F">
        <w:rPr>
          <w:rFonts w:ascii="Arial" w:hAnsi="Arial" w:cs="Arial"/>
          <w:b/>
          <w:bCs/>
          <w:sz w:val="24"/>
          <w:szCs w:val="24"/>
          <w:lang w:val="en-US"/>
        </w:rPr>
        <w:t>s</w:t>
      </w:r>
      <w:r w:rsidRPr="003C7F86">
        <w:rPr>
          <w:rFonts w:ascii="Arial" w:hAnsi="Arial" w:cs="Arial"/>
          <w:b/>
          <w:bCs/>
          <w:sz w:val="24"/>
          <w:szCs w:val="24"/>
          <w:lang w:val="en-US"/>
        </w:rPr>
        <w:t>ources</w:t>
      </w:r>
    </w:p>
    <w:p w14:paraId="091DB61D" w14:textId="3B617A28" w:rsidR="000F4121" w:rsidRDefault="000F4121" w:rsidP="000F4121">
      <w:pPr>
        <w:rPr>
          <w:rFonts w:ascii="Arial" w:hAnsi="Arial" w:cs="Arial"/>
          <w:sz w:val="24"/>
          <w:szCs w:val="24"/>
          <w:lang w:val="en-US"/>
        </w:rPr>
      </w:pPr>
      <w:r>
        <w:rPr>
          <w:rFonts w:ascii="Arial" w:hAnsi="Arial" w:cs="Arial"/>
          <w:sz w:val="24"/>
          <w:szCs w:val="24"/>
          <w:lang w:val="en-US"/>
        </w:rPr>
        <w:t>When thinking about sources you should be mindful of the fact that these are being presented to a busy Minister and her staff, who will not have time to track down obscure source materials, or indeed a very large number of sources</w:t>
      </w:r>
      <w:r w:rsidR="003A7DC3">
        <w:rPr>
          <w:rFonts w:ascii="Arial" w:hAnsi="Arial" w:cs="Arial"/>
          <w:sz w:val="24"/>
          <w:szCs w:val="24"/>
          <w:lang w:val="en-US"/>
        </w:rPr>
        <w:t>.</w:t>
      </w:r>
      <w:r>
        <w:rPr>
          <w:rFonts w:ascii="Arial" w:hAnsi="Arial" w:cs="Arial"/>
          <w:sz w:val="24"/>
          <w:szCs w:val="24"/>
          <w:lang w:val="en-US"/>
        </w:rPr>
        <w:t xml:space="preserve"> </w:t>
      </w:r>
      <w:r w:rsidR="002D5363">
        <w:rPr>
          <w:rFonts w:ascii="Arial" w:hAnsi="Arial" w:cs="Arial"/>
          <w:sz w:val="24"/>
          <w:szCs w:val="24"/>
          <w:lang w:val="en-US"/>
        </w:rPr>
        <w:t xml:space="preserve">You should </w:t>
      </w:r>
      <w:r w:rsidR="003A7DC3">
        <w:rPr>
          <w:rFonts w:ascii="Arial" w:hAnsi="Arial" w:cs="Arial"/>
          <w:sz w:val="24"/>
          <w:szCs w:val="24"/>
          <w:lang w:val="en-US"/>
        </w:rPr>
        <w:t>select a sensible number of appropriate sources</w:t>
      </w:r>
      <w:r w:rsidR="002D5363">
        <w:rPr>
          <w:rFonts w:ascii="Arial" w:hAnsi="Arial" w:cs="Arial"/>
          <w:sz w:val="24"/>
          <w:szCs w:val="24"/>
          <w:lang w:val="en-US"/>
        </w:rPr>
        <w:t xml:space="preserve">. </w:t>
      </w:r>
    </w:p>
    <w:p w14:paraId="26543D90" w14:textId="4CCEC7E5" w:rsidR="000F4121" w:rsidRPr="003A7DC3" w:rsidRDefault="003A7DC3">
      <w:pPr>
        <w:rPr>
          <w:rFonts w:ascii="Arial" w:hAnsi="Arial" w:cs="Arial"/>
          <w:b/>
          <w:bCs/>
          <w:sz w:val="24"/>
          <w:szCs w:val="24"/>
          <w:lang w:val="en-US"/>
        </w:rPr>
      </w:pPr>
      <w:r>
        <w:rPr>
          <w:rFonts w:ascii="Arial" w:hAnsi="Arial" w:cs="Arial"/>
          <w:sz w:val="24"/>
          <w:szCs w:val="24"/>
          <w:lang w:val="en-US"/>
        </w:rPr>
        <w:t xml:space="preserve">You should use </w:t>
      </w:r>
      <w:r w:rsidR="00173672">
        <w:rPr>
          <w:rFonts w:ascii="Arial" w:hAnsi="Arial" w:cs="Arial"/>
          <w:sz w:val="24"/>
          <w:szCs w:val="24"/>
          <w:lang w:val="en-US"/>
        </w:rPr>
        <w:t xml:space="preserve">Footnotes to </w:t>
      </w:r>
      <w:r>
        <w:rPr>
          <w:rFonts w:ascii="Arial" w:hAnsi="Arial" w:cs="Arial"/>
          <w:sz w:val="24"/>
          <w:szCs w:val="24"/>
          <w:lang w:val="en-US"/>
        </w:rPr>
        <w:t>referenc</w:t>
      </w:r>
      <w:r w:rsidR="00173672">
        <w:rPr>
          <w:rFonts w:ascii="Arial" w:hAnsi="Arial" w:cs="Arial"/>
          <w:sz w:val="24"/>
          <w:szCs w:val="24"/>
          <w:lang w:val="en-US"/>
        </w:rPr>
        <w:t xml:space="preserve">e sources </w:t>
      </w:r>
      <w:r>
        <w:rPr>
          <w:rFonts w:ascii="Arial" w:hAnsi="Arial" w:cs="Arial"/>
          <w:sz w:val="24"/>
          <w:szCs w:val="24"/>
          <w:lang w:val="en-US"/>
        </w:rPr>
        <w:t>in the briefing</w:t>
      </w:r>
      <w:r w:rsidR="002D5363">
        <w:rPr>
          <w:rFonts w:ascii="Arial" w:hAnsi="Arial" w:cs="Arial"/>
          <w:sz w:val="24"/>
          <w:szCs w:val="24"/>
          <w:lang w:val="en-US"/>
        </w:rPr>
        <w:t xml:space="preserve"> (see Competition Rules for more information).</w:t>
      </w:r>
      <w:r>
        <w:rPr>
          <w:rFonts w:ascii="Arial" w:hAnsi="Arial" w:cs="Arial"/>
          <w:sz w:val="24"/>
          <w:szCs w:val="24"/>
          <w:lang w:val="en-US"/>
        </w:rPr>
        <w:t xml:space="preserve"> </w:t>
      </w:r>
    </w:p>
    <w:p w14:paraId="371C35DC" w14:textId="49AFDD47" w:rsidR="003A7DC3" w:rsidRPr="000F4121" w:rsidRDefault="003A7DC3">
      <w:pPr>
        <w:rPr>
          <w:rFonts w:ascii="Arial" w:hAnsi="Arial" w:cs="Arial"/>
          <w:sz w:val="24"/>
          <w:szCs w:val="24"/>
          <w:lang w:val="en-US"/>
        </w:rPr>
      </w:pPr>
      <w:r>
        <w:rPr>
          <w:rFonts w:ascii="Arial" w:hAnsi="Arial" w:cs="Arial"/>
          <w:sz w:val="24"/>
          <w:szCs w:val="24"/>
          <w:lang w:val="en-US"/>
        </w:rPr>
        <w:t xml:space="preserve"> </w:t>
      </w:r>
    </w:p>
    <w:sectPr w:rsidR="003A7DC3" w:rsidRPr="000F412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EB165" w14:textId="77777777" w:rsidR="00466D76" w:rsidRDefault="00466D76" w:rsidP="00CE381D">
      <w:pPr>
        <w:spacing w:after="0" w:line="240" w:lineRule="auto"/>
      </w:pPr>
      <w:r>
        <w:separator/>
      </w:r>
    </w:p>
  </w:endnote>
  <w:endnote w:type="continuationSeparator" w:id="0">
    <w:p w14:paraId="2B525DD8" w14:textId="77777777" w:rsidR="00466D76" w:rsidRDefault="00466D76" w:rsidP="00CE3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33434"/>
      <w:docPartObj>
        <w:docPartGallery w:val="Page Numbers (Bottom of Page)"/>
        <w:docPartUnique/>
      </w:docPartObj>
    </w:sdtPr>
    <w:sdtEndPr>
      <w:rPr>
        <w:noProof/>
      </w:rPr>
    </w:sdtEndPr>
    <w:sdtContent>
      <w:p w14:paraId="5E11EA55" w14:textId="127DE8B6" w:rsidR="00CE381D" w:rsidRDefault="00CE38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572020" w14:textId="77777777" w:rsidR="00CE381D" w:rsidRDefault="00CE3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B05C3" w14:textId="77777777" w:rsidR="00466D76" w:rsidRDefault="00466D76" w:rsidP="00CE381D">
      <w:pPr>
        <w:spacing w:after="0" w:line="240" w:lineRule="auto"/>
      </w:pPr>
      <w:r>
        <w:separator/>
      </w:r>
    </w:p>
  </w:footnote>
  <w:footnote w:type="continuationSeparator" w:id="0">
    <w:p w14:paraId="034AF857" w14:textId="77777777" w:rsidR="00466D76" w:rsidRDefault="00466D76" w:rsidP="00CE38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32809"/>
    <w:multiLevelType w:val="hybridMultilevel"/>
    <w:tmpl w:val="44480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CA406D"/>
    <w:multiLevelType w:val="hybridMultilevel"/>
    <w:tmpl w:val="B77A4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3B3A74"/>
    <w:multiLevelType w:val="hybridMultilevel"/>
    <w:tmpl w:val="571C2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7D58EE"/>
    <w:multiLevelType w:val="hybridMultilevel"/>
    <w:tmpl w:val="6298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5187982">
    <w:abstractNumId w:val="2"/>
  </w:num>
  <w:num w:numId="2" w16cid:durableId="1476024175">
    <w:abstractNumId w:val="0"/>
  </w:num>
  <w:num w:numId="3" w16cid:durableId="343361154">
    <w:abstractNumId w:val="1"/>
  </w:num>
  <w:num w:numId="4" w16cid:durableId="1986467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DA0"/>
    <w:rsid w:val="0008229D"/>
    <w:rsid w:val="000946BC"/>
    <w:rsid w:val="000A2D4F"/>
    <w:rsid w:val="000B03FA"/>
    <w:rsid w:val="000D72C7"/>
    <w:rsid w:val="000F4121"/>
    <w:rsid w:val="00173672"/>
    <w:rsid w:val="001B2083"/>
    <w:rsid w:val="00200FFA"/>
    <w:rsid w:val="00224D4D"/>
    <w:rsid w:val="002D5363"/>
    <w:rsid w:val="003A7DC3"/>
    <w:rsid w:val="003B631A"/>
    <w:rsid w:val="003C7F86"/>
    <w:rsid w:val="004326CF"/>
    <w:rsid w:val="00454152"/>
    <w:rsid w:val="004661B2"/>
    <w:rsid w:val="00466D76"/>
    <w:rsid w:val="004F2F4A"/>
    <w:rsid w:val="00517E22"/>
    <w:rsid w:val="00527791"/>
    <w:rsid w:val="005517FF"/>
    <w:rsid w:val="00575156"/>
    <w:rsid w:val="00583045"/>
    <w:rsid w:val="00672387"/>
    <w:rsid w:val="00784DA0"/>
    <w:rsid w:val="00882075"/>
    <w:rsid w:val="00885BED"/>
    <w:rsid w:val="0092128D"/>
    <w:rsid w:val="0099275F"/>
    <w:rsid w:val="009F398A"/>
    <w:rsid w:val="00A73E01"/>
    <w:rsid w:val="00A75594"/>
    <w:rsid w:val="00BE0311"/>
    <w:rsid w:val="00BF5167"/>
    <w:rsid w:val="00C13767"/>
    <w:rsid w:val="00C24101"/>
    <w:rsid w:val="00C64A95"/>
    <w:rsid w:val="00CE381D"/>
    <w:rsid w:val="00D639E5"/>
    <w:rsid w:val="00E53E01"/>
    <w:rsid w:val="00F75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8A036"/>
  <w15:chartTrackingRefBased/>
  <w15:docId w15:val="{E5A33870-A28B-42F9-B043-A329262F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81D"/>
    <w:pPr>
      <w:ind w:left="720"/>
      <w:contextualSpacing/>
    </w:pPr>
  </w:style>
  <w:style w:type="paragraph" w:styleId="Header">
    <w:name w:val="header"/>
    <w:basedOn w:val="Normal"/>
    <w:link w:val="HeaderChar"/>
    <w:uiPriority w:val="99"/>
    <w:unhideWhenUsed/>
    <w:rsid w:val="00CE38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81D"/>
  </w:style>
  <w:style w:type="paragraph" w:styleId="Footer">
    <w:name w:val="footer"/>
    <w:basedOn w:val="Normal"/>
    <w:link w:val="FooterChar"/>
    <w:uiPriority w:val="99"/>
    <w:unhideWhenUsed/>
    <w:rsid w:val="00CE38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81D"/>
  </w:style>
  <w:style w:type="character" w:styleId="Hyperlink">
    <w:name w:val="Hyperlink"/>
    <w:basedOn w:val="DefaultParagraphFont"/>
    <w:uiPriority w:val="99"/>
    <w:unhideWhenUsed/>
    <w:rsid w:val="00672387"/>
    <w:rPr>
      <w:color w:val="0563C1" w:themeColor="hyperlink"/>
      <w:u w:val="single"/>
    </w:rPr>
  </w:style>
  <w:style w:type="character" w:styleId="UnresolvedMention">
    <w:name w:val="Unresolved Mention"/>
    <w:basedOn w:val="DefaultParagraphFont"/>
    <w:uiPriority w:val="99"/>
    <w:semiHidden/>
    <w:unhideWhenUsed/>
    <w:rsid w:val="00672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ansea.ac.uk/law/observatory/pac2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88C8A-FC95-4D67-91A4-24DAB5215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2117</Words>
  <Characters>12072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hoffman</dc:creator>
  <cp:keywords/>
  <dc:description/>
  <cp:lastModifiedBy>Dean Richards</cp:lastModifiedBy>
  <cp:revision>16</cp:revision>
  <dcterms:created xsi:type="dcterms:W3CDTF">2023-11-10T09:28:00Z</dcterms:created>
  <dcterms:modified xsi:type="dcterms:W3CDTF">2023-12-13T13:58:00Z</dcterms:modified>
</cp:coreProperties>
</file>