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65" w:type="dxa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9640"/>
      </w:tblGrid>
      <w:tr w:rsidR="006945B1" w14:paraId="15A42924" w14:textId="77777777" w:rsidTr="000A5F22">
        <w:trPr>
          <w:trHeight w:val="772"/>
        </w:trPr>
        <w:tc>
          <w:tcPr>
            <w:tcW w:w="9640" w:type="dxa"/>
          </w:tcPr>
          <w:p w14:paraId="271C9FE5" w14:textId="77777777" w:rsidR="006945B1" w:rsidRPr="00566128" w:rsidRDefault="007C2B12" w:rsidP="0022669A">
            <w:pPr>
              <w:spacing w:after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66128">
              <w:rPr>
                <w:rFonts w:ascii="Arial" w:hAnsi="Arial" w:cs="Arial"/>
                <w:b/>
                <w:sz w:val="36"/>
                <w:szCs w:val="36"/>
              </w:rPr>
              <w:t>Human Tissue in Research</w:t>
            </w:r>
          </w:p>
          <w:p w14:paraId="2BAC8CD9" w14:textId="7842A4F2" w:rsidR="007C2B12" w:rsidRPr="000A5F22" w:rsidRDefault="006814B7" w:rsidP="000A5F22">
            <w:pPr>
              <w:spacing w:before="240" w:after="240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814B7">
              <w:rPr>
                <w:rFonts w:ascii="Arial" w:hAnsi="Arial" w:cs="Arial"/>
                <w:b/>
                <w:sz w:val="32"/>
                <w:szCs w:val="32"/>
              </w:rPr>
              <w:t>Read &amp; Understood HTA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SOPs</w:t>
            </w:r>
          </w:p>
        </w:tc>
      </w:tr>
    </w:tbl>
    <w:p w14:paraId="1B7E8CC7" w14:textId="02B3A0E3" w:rsidR="00750B06" w:rsidRDefault="00750B06" w:rsidP="00750B06">
      <w:pPr>
        <w:jc w:val="center"/>
        <w:rPr>
          <w:rFonts w:ascii="Arial" w:hAnsi="Arial" w:cs="Arial"/>
          <w:u w:val="single"/>
          <w:lang w:val="en-GB"/>
        </w:rPr>
      </w:pPr>
    </w:p>
    <w:p w14:paraId="3CFB6276" w14:textId="12FD25DB" w:rsidR="00221837" w:rsidRDefault="00221837" w:rsidP="00221837">
      <w:pPr>
        <w:jc w:val="both"/>
        <w:rPr>
          <w:rFonts w:ascii="Arial" w:hAnsi="Arial" w:cs="Arial"/>
        </w:rPr>
      </w:pPr>
    </w:p>
    <w:p w14:paraId="14A205FF" w14:textId="515F1033" w:rsidR="00221837" w:rsidRDefault="00AD47D5" w:rsidP="00221837">
      <w:pPr>
        <w:jc w:val="both"/>
        <w:rPr>
          <w:rFonts w:ascii="Arial" w:hAnsi="Arial" w:cs="Arial"/>
        </w:rPr>
      </w:pPr>
      <w:r w:rsidRPr="2E9AF74E">
        <w:rPr>
          <w:rFonts w:ascii="Arial" w:hAnsi="Arial" w:cs="Arial"/>
        </w:rPr>
        <w:t xml:space="preserve">This document should be completed by </w:t>
      </w:r>
      <w:r w:rsidR="0007658B" w:rsidRPr="2E9AF74E">
        <w:rPr>
          <w:rFonts w:ascii="Arial" w:hAnsi="Arial" w:cs="Arial"/>
        </w:rPr>
        <w:t xml:space="preserve">Swansea University </w:t>
      </w:r>
      <w:r w:rsidR="58BF00B1" w:rsidRPr="2E9AF74E">
        <w:rPr>
          <w:rFonts w:ascii="Arial" w:hAnsi="Arial" w:cs="Arial"/>
        </w:rPr>
        <w:t xml:space="preserve">(SU) </w:t>
      </w:r>
      <w:r w:rsidR="0007658B" w:rsidRPr="2E9AF74E">
        <w:rPr>
          <w:rFonts w:ascii="Arial" w:hAnsi="Arial" w:cs="Arial"/>
        </w:rPr>
        <w:t>r</w:t>
      </w:r>
      <w:r w:rsidRPr="2E9AF74E">
        <w:rPr>
          <w:rFonts w:ascii="Arial" w:hAnsi="Arial" w:cs="Arial"/>
        </w:rPr>
        <w:t>esearch groups</w:t>
      </w:r>
      <w:r w:rsidR="007B7413" w:rsidRPr="2E9AF74E">
        <w:rPr>
          <w:rFonts w:ascii="Arial" w:hAnsi="Arial" w:cs="Arial"/>
        </w:rPr>
        <w:t xml:space="preserve"> (staff and students)</w:t>
      </w:r>
      <w:r w:rsidRPr="2E9AF74E">
        <w:rPr>
          <w:rFonts w:ascii="Arial" w:hAnsi="Arial" w:cs="Arial"/>
        </w:rPr>
        <w:t xml:space="preserve"> handling and </w:t>
      </w:r>
      <w:r w:rsidR="0007658B" w:rsidRPr="2E9AF74E">
        <w:rPr>
          <w:rFonts w:ascii="Arial" w:hAnsi="Arial" w:cs="Arial"/>
        </w:rPr>
        <w:t>storing</w:t>
      </w:r>
      <w:r w:rsidRPr="2E9AF74E">
        <w:rPr>
          <w:rFonts w:ascii="Arial" w:hAnsi="Arial" w:cs="Arial"/>
        </w:rPr>
        <w:t xml:space="preserve"> human tissue</w:t>
      </w:r>
      <w:r w:rsidR="0007658B" w:rsidRPr="2E9AF74E">
        <w:rPr>
          <w:rFonts w:ascii="Arial" w:hAnsi="Arial" w:cs="Arial"/>
        </w:rPr>
        <w:t xml:space="preserve">. </w:t>
      </w:r>
    </w:p>
    <w:p w14:paraId="10D1091C" w14:textId="3614B902" w:rsidR="0007658B" w:rsidRDefault="0007658B" w:rsidP="00221837">
      <w:pPr>
        <w:jc w:val="both"/>
        <w:rPr>
          <w:rFonts w:ascii="Arial" w:hAnsi="Arial" w:cs="Arial"/>
        </w:rPr>
      </w:pPr>
    </w:p>
    <w:p w14:paraId="540A4A55" w14:textId="73F8D485" w:rsidR="00E97DFD" w:rsidRDefault="00E97DFD" w:rsidP="00221837">
      <w:pPr>
        <w:jc w:val="both"/>
        <w:rPr>
          <w:rFonts w:ascii="Arial" w:hAnsi="Arial" w:cs="Arial"/>
        </w:rPr>
      </w:pPr>
      <w:r w:rsidRPr="0DD1CCA1">
        <w:rPr>
          <w:rFonts w:ascii="Arial" w:hAnsi="Arial" w:cs="Arial"/>
        </w:rPr>
        <w:t>All S</w:t>
      </w:r>
      <w:r w:rsidR="3BB64434" w:rsidRPr="0DD1CCA1">
        <w:rPr>
          <w:rFonts w:ascii="Arial" w:hAnsi="Arial" w:cs="Arial"/>
        </w:rPr>
        <w:t>U</w:t>
      </w:r>
      <w:r w:rsidRPr="0DD1CCA1">
        <w:rPr>
          <w:rFonts w:ascii="Arial" w:hAnsi="Arial" w:cs="Arial"/>
        </w:rPr>
        <w:t xml:space="preserve"> staff and students working with human tissue should have a good understanding of the </w:t>
      </w:r>
      <w:r w:rsidR="004F3B13" w:rsidRPr="0DD1CCA1">
        <w:rPr>
          <w:rFonts w:ascii="Arial" w:hAnsi="Arial" w:cs="Arial"/>
        </w:rPr>
        <w:t xml:space="preserve">Quality Management </w:t>
      </w:r>
      <w:r w:rsidR="005676A5" w:rsidRPr="0DD1CCA1">
        <w:rPr>
          <w:rFonts w:ascii="Arial" w:hAnsi="Arial" w:cs="Arial"/>
        </w:rPr>
        <w:t>S</w:t>
      </w:r>
      <w:r w:rsidR="004F3B13" w:rsidRPr="0DD1CCA1">
        <w:rPr>
          <w:rFonts w:ascii="Arial" w:hAnsi="Arial" w:cs="Arial"/>
        </w:rPr>
        <w:t xml:space="preserve">ystem in place to ensure human tissue </w:t>
      </w:r>
      <w:r w:rsidR="00B4423D" w:rsidRPr="0DD1CCA1">
        <w:rPr>
          <w:rFonts w:ascii="Arial" w:hAnsi="Arial" w:cs="Arial"/>
        </w:rPr>
        <w:t>is being handled</w:t>
      </w:r>
      <w:r w:rsidR="004F3B13" w:rsidRPr="0DD1CCA1">
        <w:rPr>
          <w:rFonts w:ascii="Arial" w:hAnsi="Arial" w:cs="Arial"/>
        </w:rPr>
        <w:t xml:space="preserve"> in </w:t>
      </w:r>
      <w:r w:rsidR="00B4423D" w:rsidRPr="0DD1CCA1">
        <w:rPr>
          <w:rFonts w:ascii="Arial" w:hAnsi="Arial" w:cs="Arial"/>
        </w:rPr>
        <w:t>line with the Human Tissue Act (200</w:t>
      </w:r>
      <w:r w:rsidR="2A6A3214" w:rsidRPr="0DD1CCA1">
        <w:rPr>
          <w:rFonts w:ascii="Arial" w:hAnsi="Arial" w:cs="Arial"/>
        </w:rPr>
        <w:t>4</w:t>
      </w:r>
      <w:r w:rsidR="00B4423D" w:rsidRPr="0DD1CCA1">
        <w:rPr>
          <w:rFonts w:ascii="Arial" w:hAnsi="Arial" w:cs="Arial"/>
        </w:rPr>
        <w:t>)</w:t>
      </w:r>
      <w:r w:rsidR="005676A5" w:rsidRPr="0DD1CCA1">
        <w:rPr>
          <w:rFonts w:ascii="Arial" w:hAnsi="Arial" w:cs="Arial"/>
        </w:rPr>
        <w:t xml:space="preserve"> </w:t>
      </w:r>
      <w:r w:rsidR="00480A37" w:rsidRPr="0DD1CCA1">
        <w:rPr>
          <w:rFonts w:ascii="Arial" w:hAnsi="Arial" w:cs="Arial"/>
        </w:rPr>
        <w:t>legislation</w:t>
      </w:r>
      <w:r w:rsidR="00B4423D" w:rsidRPr="0DD1CCA1">
        <w:rPr>
          <w:rFonts w:ascii="Arial" w:hAnsi="Arial" w:cs="Arial"/>
        </w:rPr>
        <w:t xml:space="preserve"> and </w:t>
      </w:r>
      <w:r w:rsidR="005676A5" w:rsidRPr="0DD1CCA1">
        <w:rPr>
          <w:rFonts w:ascii="Arial" w:hAnsi="Arial" w:cs="Arial"/>
        </w:rPr>
        <w:t xml:space="preserve">the Human Tissue Authority’s Codes of Practice. </w:t>
      </w:r>
    </w:p>
    <w:p w14:paraId="7CB96106" w14:textId="77777777" w:rsidR="00B4423D" w:rsidRDefault="00B4423D" w:rsidP="00221837">
      <w:pPr>
        <w:jc w:val="both"/>
        <w:rPr>
          <w:rFonts w:ascii="Arial" w:hAnsi="Arial" w:cs="Arial"/>
        </w:rPr>
      </w:pPr>
    </w:p>
    <w:p w14:paraId="02C408CC" w14:textId="352AC381" w:rsidR="00EB68A8" w:rsidRDefault="00221837" w:rsidP="0022669A">
      <w:pPr>
        <w:jc w:val="both"/>
        <w:rPr>
          <w:rFonts w:ascii="Arial" w:hAnsi="Arial" w:cs="Arial"/>
        </w:rPr>
      </w:pPr>
      <w:r w:rsidRPr="2E9AF74E">
        <w:rPr>
          <w:rFonts w:ascii="Arial" w:hAnsi="Arial" w:cs="Arial"/>
        </w:rPr>
        <w:t>Please go to S</w:t>
      </w:r>
      <w:r w:rsidR="4E7535E1" w:rsidRPr="2E9AF74E">
        <w:rPr>
          <w:rFonts w:ascii="Arial" w:hAnsi="Arial" w:cs="Arial"/>
        </w:rPr>
        <w:t>U</w:t>
      </w:r>
      <w:r w:rsidRPr="2E9AF74E">
        <w:rPr>
          <w:rFonts w:ascii="Arial" w:hAnsi="Arial" w:cs="Arial"/>
        </w:rPr>
        <w:t>’s webpage to read</w:t>
      </w:r>
      <w:r w:rsidR="00A510CB">
        <w:rPr>
          <w:rFonts w:ascii="Arial" w:hAnsi="Arial" w:cs="Arial"/>
        </w:rPr>
        <w:t xml:space="preserve"> the</w:t>
      </w:r>
      <w:r w:rsidRPr="2E9AF74E">
        <w:rPr>
          <w:rFonts w:ascii="Arial" w:hAnsi="Arial" w:cs="Arial"/>
        </w:rPr>
        <w:t xml:space="preserve"> </w:t>
      </w:r>
      <w:r w:rsidR="00A510CB" w:rsidRPr="2E9AF74E">
        <w:rPr>
          <w:rFonts w:ascii="Arial" w:hAnsi="Arial" w:cs="Arial"/>
        </w:rPr>
        <w:t xml:space="preserve">latest version </w:t>
      </w:r>
      <w:r w:rsidR="00A510CB">
        <w:rPr>
          <w:rFonts w:ascii="Arial" w:hAnsi="Arial" w:cs="Arial"/>
        </w:rPr>
        <w:t xml:space="preserve">of </w:t>
      </w:r>
      <w:r w:rsidRPr="2E9AF74E">
        <w:rPr>
          <w:rFonts w:ascii="Arial" w:hAnsi="Arial" w:cs="Arial"/>
        </w:rPr>
        <w:t>all</w:t>
      </w:r>
      <w:r w:rsidR="00A510CB">
        <w:rPr>
          <w:rFonts w:ascii="Arial" w:hAnsi="Arial" w:cs="Arial"/>
        </w:rPr>
        <w:t xml:space="preserve"> </w:t>
      </w:r>
      <w:hyperlink r:id="rId12" w:history="1">
        <w:r w:rsidR="00A510CB">
          <w:rPr>
            <w:rStyle w:val="Hyperlink"/>
            <w:rFonts w:ascii="Arial" w:hAnsi="Arial" w:cs="Arial"/>
          </w:rPr>
          <w:t>Standard Operating Procedures (SOPs)</w:t>
        </w:r>
      </w:hyperlink>
      <w:r w:rsidRPr="2E9AF74E">
        <w:rPr>
          <w:rFonts w:ascii="Arial" w:hAnsi="Arial" w:cs="Arial"/>
        </w:rPr>
        <w:t xml:space="preserve"> included in HTA QMS. </w:t>
      </w:r>
    </w:p>
    <w:p w14:paraId="082893BC" w14:textId="77777777" w:rsidR="00A510CB" w:rsidRDefault="00A510CB" w:rsidP="0022669A">
      <w:pPr>
        <w:jc w:val="both"/>
        <w:rPr>
          <w:rFonts w:ascii="Arial" w:hAnsi="Arial" w:cs="Arial"/>
        </w:rPr>
      </w:pPr>
    </w:p>
    <w:p w14:paraId="67A97738" w14:textId="5E824438" w:rsidR="003C2FAF" w:rsidRDefault="00EB68A8" w:rsidP="0022669A">
      <w:pPr>
        <w:jc w:val="both"/>
        <w:rPr>
          <w:rFonts w:ascii="Arial" w:hAnsi="Arial" w:cs="Arial"/>
          <w:b/>
          <w:bCs/>
        </w:rPr>
      </w:pPr>
      <w:r w:rsidRPr="00D70407">
        <w:rPr>
          <w:rFonts w:ascii="Arial" w:hAnsi="Arial" w:cs="Arial"/>
          <w:b/>
          <w:bCs/>
        </w:rPr>
        <w:t>Once all SOPs have been read</w:t>
      </w:r>
      <w:r w:rsidR="00AC0AFF">
        <w:rPr>
          <w:rFonts w:ascii="Arial" w:hAnsi="Arial" w:cs="Arial"/>
          <w:b/>
          <w:bCs/>
        </w:rPr>
        <w:t xml:space="preserve"> and understood</w:t>
      </w:r>
      <w:r w:rsidRPr="00D70407">
        <w:rPr>
          <w:rFonts w:ascii="Arial" w:hAnsi="Arial" w:cs="Arial"/>
          <w:b/>
          <w:bCs/>
        </w:rPr>
        <w:t>, please fill in the rest of this form</w:t>
      </w:r>
      <w:r w:rsidR="00CF033C">
        <w:rPr>
          <w:rFonts w:ascii="Arial" w:hAnsi="Arial" w:cs="Arial"/>
          <w:b/>
          <w:bCs/>
        </w:rPr>
        <w:t>, which should be submitted with your ethics application</w:t>
      </w:r>
      <w:r w:rsidR="003C2FAF" w:rsidRPr="00D70407">
        <w:rPr>
          <w:rFonts w:ascii="Arial" w:hAnsi="Arial" w:cs="Arial"/>
          <w:b/>
          <w:bCs/>
        </w:rPr>
        <w:t>.</w:t>
      </w:r>
    </w:p>
    <w:p w14:paraId="70068FDC" w14:textId="5774172C" w:rsidR="006B6080" w:rsidRPr="006B6080" w:rsidRDefault="006B6080" w:rsidP="0022669A">
      <w:pPr>
        <w:jc w:val="both"/>
        <w:rPr>
          <w:rFonts w:ascii="Arial" w:hAnsi="Arial" w:cs="Arial"/>
        </w:rPr>
      </w:pPr>
      <w:r w:rsidRPr="2E9AF74E">
        <w:rPr>
          <w:rFonts w:ascii="Arial" w:hAnsi="Arial" w:cs="Arial"/>
        </w:rPr>
        <w:t xml:space="preserve">If you have any questions, contact the Human Tissue </w:t>
      </w:r>
      <w:r w:rsidR="073F6402" w:rsidRPr="2E9AF74E">
        <w:rPr>
          <w:rFonts w:ascii="Arial" w:hAnsi="Arial" w:cs="Arial"/>
        </w:rPr>
        <w:t xml:space="preserve">Governance </w:t>
      </w:r>
      <w:r w:rsidRPr="2E9AF74E">
        <w:rPr>
          <w:rFonts w:ascii="Arial" w:hAnsi="Arial" w:cs="Arial"/>
        </w:rPr>
        <w:t>Officer</w:t>
      </w:r>
      <w:r w:rsidR="6FD458FB" w:rsidRPr="2E9AF74E">
        <w:rPr>
          <w:rFonts w:ascii="Arial" w:hAnsi="Arial" w:cs="Arial"/>
        </w:rPr>
        <w:t xml:space="preserve"> (HTGO)</w:t>
      </w:r>
      <w:r w:rsidRPr="2E9AF74E">
        <w:rPr>
          <w:rFonts w:ascii="Arial" w:hAnsi="Arial" w:cs="Arial"/>
        </w:rPr>
        <w:t>.</w:t>
      </w:r>
    </w:p>
    <w:p w14:paraId="060AA041" w14:textId="77777777" w:rsidR="00D70407" w:rsidRDefault="00D70407" w:rsidP="0022669A">
      <w:pPr>
        <w:jc w:val="both"/>
        <w:rPr>
          <w:rFonts w:ascii="Arial" w:hAnsi="Arial" w:cs="Arial"/>
        </w:rPr>
      </w:pPr>
    </w:p>
    <w:p w14:paraId="3C191FF1" w14:textId="06D427AB" w:rsidR="00D948C8" w:rsidRDefault="003C2FAF" w:rsidP="0022669A">
      <w:pPr>
        <w:jc w:val="both"/>
        <w:rPr>
          <w:rStyle w:val="Hyperlink"/>
          <w:rFonts w:ascii="Arial" w:hAnsi="Arial" w:cs="Arial"/>
        </w:rPr>
      </w:pPr>
      <w:r w:rsidRPr="2E9AF74E">
        <w:rPr>
          <w:rFonts w:ascii="Arial" w:hAnsi="Arial" w:cs="Arial"/>
        </w:rPr>
        <w:t>The Princip</w:t>
      </w:r>
      <w:r w:rsidR="0C16C78B" w:rsidRPr="2E9AF74E">
        <w:rPr>
          <w:rFonts w:ascii="Arial" w:hAnsi="Arial" w:cs="Arial"/>
        </w:rPr>
        <w:t>al</w:t>
      </w:r>
      <w:r w:rsidRPr="2E9AF74E">
        <w:rPr>
          <w:rFonts w:ascii="Arial" w:hAnsi="Arial" w:cs="Arial"/>
        </w:rPr>
        <w:t xml:space="preserve"> / Chief Investigator should ensure an </w:t>
      </w:r>
      <w:r w:rsidR="00042229" w:rsidRPr="2E9AF74E">
        <w:rPr>
          <w:rFonts w:ascii="Arial" w:hAnsi="Arial" w:cs="Arial"/>
        </w:rPr>
        <w:t>up-to-date</w:t>
      </w:r>
      <w:r w:rsidRPr="2E9AF74E">
        <w:rPr>
          <w:rFonts w:ascii="Arial" w:hAnsi="Arial" w:cs="Arial"/>
        </w:rPr>
        <w:t xml:space="preserve"> copy of this form</w:t>
      </w:r>
      <w:r w:rsidR="00EB68A8" w:rsidRPr="2E9AF74E">
        <w:rPr>
          <w:rFonts w:ascii="Arial" w:hAnsi="Arial" w:cs="Arial"/>
        </w:rPr>
        <w:t xml:space="preserve"> </w:t>
      </w:r>
      <w:r w:rsidR="00042229" w:rsidRPr="2E9AF74E">
        <w:rPr>
          <w:rFonts w:ascii="Arial" w:hAnsi="Arial" w:cs="Arial"/>
        </w:rPr>
        <w:t xml:space="preserve">is maintained and </w:t>
      </w:r>
      <w:r w:rsidR="00BF7DA4" w:rsidRPr="2E9AF74E">
        <w:rPr>
          <w:rFonts w:ascii="Arial" w:hAnsi="Arial" w:cs="Arial"/>
        </w:rPr>
        <w:t xml:space="preserve">available for audit if requested. </w:t>
      </w:r>
      <w:r w:rsidR="00D43F36" w:rsidRPr="2E9AF74E">
        <w:rPr>
          <w:rFonts w:ascii="Arial" w:hAnsi="Arial" w:cs="Arial"/>
        </w:rPr>
        <w:t xml:space="preserve">It is also recommended that a copy is </w:t>
      </w:r>
      <w:r w:rsidR="00042229" w:rsidRPr="2E9AF74E">
        <w:rPr>
          <w:rFonts w:ascii="Arial" w:hAnsi="Arial" w:cs="Arial"/>
        </w:rPr>
        <w:t>emailed to the</w:t>
      </w:r>
      <w:r w:rsidR="00A510CB">
        <w:rPr>
          <w:rFonts w:ascii="Arial" w:hAnsi="Arial" w:cs="Arial"/>
        </w:rPr>
        <w:t xml:space="preserve"> </w:t>
      </w:r>
      <w:hyperlink r:id="rId13">
        <w:r w:rsidR="00A510CB">
          <w:rPr>
            <w:rStyle w:val="Hyperlink"/>
            <w:rFonts w:ascii="Arial" w:hAnsi="Arial" w:cs="Arial"/>
          </w:rPr>
          <w:t>HTGO</w:t>
        </w:r>
      </w:hyperlink>
      <w:r w:rsidR="00D70407" w:rsidRPr="2E9AF74E">
        <w:rPr>
          <w:rFonts w:ascii="Arial" w:hAnsi="Arial" w:cs="Arial"/>
        </w:rPr>
        <w:t xml:space="preserve"> when completed or alterations are made</w:t>
      </w:r>
      <w:r w:rsidR="00A510CB">
        <w:rPr>
          <w:rFonts w:ascii="Arial" w:hAnsi="Arial" w:cs="Arial"/>
        </w:rPr>
        <w:t>.</w:t>
      </w:r>
    </w:p>
    <w:p w14:paraId="1C6934B5" w14:textId="77777777" w:rsidR="00D948C8" w:rsidRPr="0096692F" w:rsidRDefault="00D948C8" w:rsidP="00D948C8">
      <w:pPr>
        <w:rPr>
          <w:rFonts w:ascii="Arial" w:hAnsi="Arial" w:cs="Arial"/>
          <w:sz w:val="28"/>
          <w:szCs w:val="28"/>
        </w:rPr>
      </w:pPr>
    </w:p>
    <w:p w14:paraId="6C789117" w14:textId="1ABDEA84" w:rsidR="00D948C8" w:rsidRPr="0096692F" w:rsidRDefault="00D948C8" w:rsidP="2E9AF74E">
      <w:pPr>
        <w:rPr>
          <w:rFonts w:ascii="Arial" w:hAnsi="Arial" w:cs="Arial"/>
          <w:b/>
          <w:bCs/>
          <w:i/>
          <w:iCs/>
        </w:rPr>
        <w:sectPr w:rsidR="00D948C8" w:rsidRPr="0096692F" w:rsidSect="00247ED2">
          <w:headerReference w:type="default" r:id="rId14"/>
          <w:footerReference w:type="default" r:id="rId15"/>
          <w:pgSz w:w="12240" w:h="15840"/>
          <w:pgMar w:top="1440" w:right="1440" w:bottom="1440" w:left="1440" w:header="1757" w:footer="850" w:gutter="0"/>
          <w:cols w:space="708"/>
          <w:docGrid w:linePitch="360"/>
        </w:sectPr>
      </w:pPr>
      <w:r w:rsidRPr="2E9AF74E">
        <w:rPr>
          <w:rFonts w:ascii="Arial" w:hAnsi="Arial" w:cs="Arial"/>
          <w:b/>
          <w:bCs/>
          <w:i/>
          <w:iCs/>
        </w:rPr>
        <w:t>This</w:t>
      </w:r>
      <w:r w:rsidR="0096692F" w:rsidRPr="2E9AF74E">
        <w:rPr>
          <w:rFonts w:ascii="Arial" w:hAnsi="Arial" w:cs="Arial"/>
          <w:b/>
          <w:bCs/>
          <w:i/>
          <w:iCs/>
        </w:rPr>
        <w:t xml:space="preserve"> front page</w:t>
      </w:r>
      <w:r w:rsidRPr="2E9AF74E">
        <w:rPr>
          <w:rFonts w:ascii="Arial" w:hAnsi="Arial" w:cs="Arial"/>
          <w:b/>
          <w:bCs/>
          <w:i/>
          <w:iCs/>
        </w:rPr>
        <w:t xml:space="preserve"> can be </w:t>
      </w:r>
      <w:r w:rsidR="00B20A2A" w:rsidRPr="2E9AF74E">
        <w:rPr>
          <w:rFonts w:ascii="Arial" w:hAnsi="Arial" w:cs="Arial"/>
          <w:b/>
          <w:bCs/>
          <w:i/>
          <w:iCs/>
        </w:rPr>
        <w:t>deleted and</w:t>
      </w:r>
      <w:r w:rsidR="0096692F" w:rsidRPr="2E9AF74E">
        <w:rPr>
          <w:rFonts w:ascii="Arial" w:hAnsi="Arial" w:cs="Arial"/>
          <w:b/>
          <w:bCs/>
          <w:i/>
          <w:iCs/>
        </w:rPr>
        <w:t xml:space="preserve"> </w:t>
      </w:r>
      <w:r w:rsidR="00B20A2A" w:rsidRPr="2E9AF74E">
        <w:rPr>
          <w:rFonts w:ascii="Arial" w:hAnsi="Arial" w:cs="Arial"/>
          <w:b/>
          <w:bCs/>
          <w:i/>
          <w:iCs/>
        </w:rPr>
        <w:t>only the signed</w:t>
      </w:r>
      <w:r w:rsidR="0096692F" w:rsidRPr="2E9AF74E">
        <w:rPr>
          <w:rFonts w:ascii="Arial" w:hAnsi="Arial" w:cs="Arial"/>
          <w:b/>
          <w:bCs/>
          <w:i/>
          <w:iCs/>
        </w:rPr>
        <w:t xml:space="preserve"> form </w:t>
      </w:r>
      <w:r w:rsidR="00C421D1" w:rsidRPr="2E9AF74E">
        <w:rPr>
          <w:rFonts w:ascii="Arial" w:hAnsi="Arial" w:cs="Arial"/>
          <w:b/>
          <w:bCs/>
          <w:i/>
          <w:iCs/>
        </w:rPr>
        <w:t>overleaf</w:t>
      </w:r>
      <w:r w:rsidR="0096692F" w:rsidRPr="2E9AF74E">
        <w:rPr>
          <w:rFonts w:ascii="Arial" w:hAnsi="Arial" w:cs="Arial"/>
          <w:b/>
          <w:bCs/>
          <w:i/>
          <w:iCs/>
        </w:rPr>
        <w:t xml:space="preserve"> should be maintained and </w:t>
      </w:r>
      <w:r w:rsidR="3FB1A249" w:rsidRPr="2E9AF74E">
        <w:rPr>
          <w:rFonts w:ascii="Arial" w:hAnsi="Arial" w:cs="Arial"/>
          <w:b/>
          <w:bCs/>
          <w:i/>
          <w:iCs/>
        </w:rPr>
        <w:t xml:space="preserve">made </w:t>
      </w:r>
      <w:r w:rsidR="0096692F" w:rsidRPr="2E9AF74E">
        <w:rPr>
          <w:rFonts w:ascii="Arial" w:hAnsi="Arial" w:cs="Arial"/>
          <w:b/>
          <w:bCs/>
          <w:i/>
          <w:iCs/>
        </w:rPr>
        <w:t>available for audit if requested.</w:t>
      </w:r>
    </w:p>
    <w:p w14:paraId="1E816EC1" w14:textId="56912000" w:rsidR="00750B06" w:rsidRDefault="00750B06" w:rsidP="00134C43">
      <w:pPr>
        <w:rPr>
          <w:rFonts w:ascii="Arial" w:hAnsi="Arial" w:cs="Arial"/>
          <w:b/>
        </w:rPr>
      </w:pPr>
    </w:p>
    <w:p w14:paraId="4AD27D1A" w14:textId="3A4CA419" w:rsidR="00D62EA5" w:rsidRPr="004E7551" w:rsidRDefault="00D62EA5" w:rsidP="00D62EA5">
      <w:pPr>
        <w:rPr>
          <w:rFonts w:ascii="Arial" w:hAnsi="Arial" w:cs="Arial"/>
          <w:b/>
          <w:bCs/>
          <w:sz w:val="32"/>
          <w:szCs w:val="32"/>
        </w:rPr>
      </w:pPr>
      <w:r w:rsidRPr="004E7551">
        <w:rPr>
          <w:rFonts w:ascii="Arial" w:hAnsi="Arial" w:cs="Arial"/>
          <w:b/>
          <w:bCs/>
        </w:rPr>
        <w:t xml:space="preserve">I </w:t>
      </w:r>
      <w:r w:rsidR="004551AE">
        <w:rPr>
          <w:rFonts w:ascii="Arial" w:hAnsi="Arial" w:cs="Arial"/>
          <w:b/>
          <w:bCs/>
        </w:rPr>
        <w:t>confirm that</w:t>
      </w:r>
      <w:r w:rsidRPr="004E7551">
        <w:rPr>
          <w:rFonts w:ascii="Arial" w:hAnsi="Arial" w:cs="Arial"/>
          <w:b/>
          <w:bCs/>
        </w:rPr>
        <w:t xml:space="preserve"> I have read </w:t>
      </w:r>
      <w:r w:rsidR="0076652A">
        <w:rPr>
          <w:rFonts w:ascii="Arial" w:hAnsi="Arial" w:cs="Arial"/>
          <w:b/>
          <w:bCs/>
        </w:rPr>
        <w:t xml:space="preserve">the latest version </w:t>
      </w:r>
      <w:r w:rsidRPr="004E7551">
        <w:rPr>
          <w:rFonts w:ascii="Arial" w:hAnsi="Arial" w:cs="Arial"/>
          <w:b/>
          <w:bCs/>
        </w:rPr>
        <w:t xml:space="preserve">and understood the following </w:t>
      </w:r>
      <w:r w:rsidR="004724B2">
        <w:rPr>
          <w:rFonts w:ascii="Arial" w:hAnsi="Arial" w:cs="Arial"/>
          <w:b/>
          <w:bCs/>
        </w:rPr>
        <w:t>C</w:t>
      </w:r>
      <w:r w:rsidR="002B2A1B">
        <w:rPr>
          <w:rFonts w:ascii="Arial" w:hAnsi="Arial" w:cs="Arial"/>
          <w:b/>
          <w:bCs/>
        </w:rPr>
        <w:t xml:space="preserve">ore </w:t>
      </w:r>
      <w:r w:rsidRPr="004E7551">
        <w:rPr>
          <w:rFonts w:ascii="Arial" w:hAnsi="Arial" w:cs="Arial"/>
          <w:b/>
          <w:bCs/>
        </w:rPr>
        <w:t>HTA Standard Operating Procedures:</w:t>
      </w:r>
      <w:r w:rsidRPr="004E755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8163C12" w14:textId="086FCB67" w:rsidR="00D62EA5" w:rsidRPr="004E7551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4E7551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4E7551">
        <w:rPr>
          <w:rFonts w:ascii="Arial" w:hAnsi="Arial" w:cs="Arial"/>
        </w:rPr>
        <w:t>-SOP-SOPs</w:t>
      </w:r>
    </w:p>
    <w:p w14:paraId="580B280C" w14:textId="7114B0CC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-SOP-Consent</w:t>
      </w:r>
    </w:p>
    <w:p w14:paraId="3F0C4653" w14:textId="5D6E1683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-SOP-Storage</w:t>
      </w:r>
    </w:p>
    <w:p w14:paraId="54F2C28E" w14:textId="1A3AAA93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-SOP-Disposal</w:t>
      </w:r>
    </w:p>
    <w:p w14:paraId="001EAAB7" w14:textId="149E9261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-SOP-Transportation</w:t>
      </w:r>
    </w:p>
    <w:p w14:paraId="3387DBE3" w14:textId="025472B9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-SOP-Import and Export</w:t>
      </w:r>
    </w:p>
    <w:p w14:paraId="7E0B7026" w14:textId="545D60DB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-SOP-Management of Records</w:t>
      </w:r>
    </w:p>
    <w:p w14:paraId="17DA647B" w14:textId="40C300C1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-SOP-Training</w:t>
      </w:r>
    </w:p>
    <w:p w14:paraId="304D9422" w14:textId="60D4EF33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-SOP-Risk Management</w:t>
      </w:r>
    </w:p>
    <w:p w14:paraId="2B38A0D6" w14:textId="1856F0B6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-SOP-Equipment Management</w:t>
      </w:r>
    </w:p>
    <w:p w14:paraId="367F0C55" w14:textId="183D5F54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-SOP-Adverse Event Reporting</w:t>
      </w:r>
    </w:p>
    <w:p w14:paraId="4308E382" w14:textId="0B592004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-SOP-Internal Audit</w:t>
      </w:r>
    </w:p>
    <w:p w14:paraId="470CC8C5" w14:textId="062A067C" w:rsidR="00D62EA5" w:rsidRPr="00A144DC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>-SOP-Chain of Custody</w:t>
      </w:r>
    </w:p>
    <w:p w14:paraId="507EFF8A" w14:textId="78BA81A4" w:rsidR="00D62EA5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A144DC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A144DC">
        <w:rPr>
          <w:rFonts w:ascii="Arial" w:hAnsi="Arial" w:cs="Arial"/>
        </w:rPr>
        <w:t xml:space="preserve">-SOP-Acceptance of Sample Collections  </w:t>
      </w:r>
    </w:p>
    <w:p w14:paraId="331E2009" w14:textId="046F108A" w:rsidR="00D62EA5" w:rsidRDefault="00D62EA5" w:rsidP="003D48B7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4E7551">
        <w:rPr>
          <w:rFonts w:ascii="Arial" w:hAnsi="Arial" w:cs="Arial"/>
        </w:rPr>
        <w:t>HTA-</w:t>
      </w:r>
      <w:r w:rsidR="00911A50">
        <w:rPr>
          <w:rFonts w:ascii="Arial" w:hAnsi="Arial" w:cs="Arial"/>
        </w:rPr>
        <w:t>CORE</w:t>
      </w:r>
      <w:r w:rsidRPr="004E7551">
        <w:rPr>
          <w:rFonts w:ascii="Arial" w:hAnsi="Arial" w:cs="Arial"/>
        </w:rPr>
        <w:t>-SOP-Maintenance and Monitoring Fridges and Freezers</w:t>
      </w:r>
    </w:p>
    <w:p w14:paraId="25BFB703" w14:textId="77777777" w:rsidR="00D62EA5" w:rsidRDefault="00D62EA5" w:rsidP="00D62EA5">
      <w:pPr>
        <w:rPr>
          <w:rFonts w:ascii="Arial" w:hAnsi="Arial" w:cs="Arial"/>
        </w:rPr>
      </w:pPr>
    </w:p>
    <w:p w14:paraId="46DCBB57" w14:textId="29FF76AF" w:rsidR="00D62EA5" w:rsidRDefault="00D62EA5" w:rsidP="00D62EA5">
      <w:pPr>
        <w:jc w:val="both"/>
        <w:rPr>
          <w:rFonts w:ascii="Arial" w:hAnsi="Arial" w:cs="Arial"/>
        </w:rPr>
      </w:pPr>
      <w:r w:rsidRPr="2E9AF74E">
        <w:rPr>
          <w:rFonts w:ascii="Arial" w:hAnsi="Arial" w:cs="Arial"/>
          <w:b/>
          <w:bCs/>
          <w:i/>
          <w:iCs/>
        </w:rPr>
        <w:t>Note for Princip</w:t>
      </w:r>
      <w:r w:rsidR="653AF871" w:rsidRPr="2E9AF74E">
        <w:rPr>
          <w:rFonts w:ascii="Arial" w:hAnsi="Arial" w:cs="Arial"/>
          <w:b/>
          <w:bCs/>
          <w:i/>
          <w:iCs/>
        </w:rPr>
        <w:t>al</w:t>
      </w:r>
      <w:r w:rsidRPr="2E9AF74E">
        <w:rPr>
          <w:rFonts w:ascii="Arial" w:hAnsi="Arial" w:cs="Arial"/>
          <w:b/>
          <w:bCs/>
          <w:i/>
          <w:iCs/>
        </w:rPr>
        <w:t xml:space="preserve"> / Chief Investigator:</w:t>
      </w:r>
      <w:r w:rsidRPr="2E9AF74E">
        <w:rPr>
          <w:rFonts w:ascii="Arial" w:hAnsi="Arial" w:cs="Arial"/>
        </w:rPr>
        <w:t xml:space="preserve"> Please ensure all staff working directly with the management and maintenance of stored human tissue read, understand and </w:t>
      </w:r>
      <w:r w:rsidR="002850A6">
        <w:rPr>
          <w:rFonts w:ascii="Arial" w:hAnsi="Arial" w:cs="Arial"/>
        </w:rPr>
        <w:t>sign</w:t>
      </w:r>
      <w:r w:rsidRPr="2E9AF74E">
        <w:rPr>
          <w:rFonts w:ascii="Arial" w:hAnsi="Arial" w:cs="Arial"/>
        </w:rPr>
        <w:t xml:space="preserve"> the below table.</w:t>
      </w:r>
    </w:p>
    <w:p w14:paraId="4577300D" w14:textId="77777777" w:rsidR="00D62EA5" w:rsidRPr="00D45403" w:rsidRDefault="00D62EA5" w:rsidP="00D62EA5">
      <w:pPr>
        <w:jc w:val="both"/>
        <w:rPr>
          <w:rFonts w:ascii="Arial" w:hAnsi="Arial" w:cs="Arial"/>
        </w:rPr>
      </w:pPr>
    </w:p>
    <w:tbl>
      <w:tblPr>
        <w:tblW w:w="95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1789"/>
        <w:gridCol w:w="2466"/>
        <w:gridCol w:w="1849"/>
        <w:gridCol w:w="1542"/>
      </w:tblGrid>
      <w:tr w:rsidR="00D76F2B" w:rsidRPr="00911A50" w14:paraId="3ADEB469" w14:textId="77777777" w:rsidTr="2E9AF74E">
        <w:trPr>
          <w:trHeight w:val="688"/>
        </w:trPr>
        <w:tc>
          <w:tcPr>
            <w:tcW w:w="1910" w:type="dxa"/>
            <w:shd w:val="clear" w:color="auto" w:fill="002060"/>
          </w:tcPr>
          <w:p w14:paraId="1D0BDCDD" w14:textId="77777777" w:rsidR="00D76F2B" w:rsidRPr="00911A50" w:rsidRDefault="00D76F2B" w:rsidP="00E20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Position </w:t>
            </w:r>
          </w:p>
        </w:tc>
        <w:tc>
          <w:tcPr>
            <w:tcW w:w="1789" w:type="dxa"/>
            <w:shd w:val="clear" w:color="auto" w:fill="002060"/>
          </w:tcPr>
          <w:p w14:paraId="6B24BF1B" w14:textId="77777777" w:rsidR="00D76F2B" w:rsidRPr="00911A50" w:rsidRDefault="00D76F2B" w:rsidP="00E20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0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66" w:type="dxa"/>
            <w:shd w:val="clear" w:color="auto" w:fill="002060"/>
          </w:tcPr>
          <w:p w14:paraId="7BC4712E" w14:textId="77777777" w:rsidR="00D76F2B" w:rsidRPr="00911A50" w:rsidRDefault="00D76F2B" w:rsidP="00E20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0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849" w:type="dxa"/>
            <w:shd w:val="clear" w:color="auto" w:fill="002060"/>
          </w:tcPr>
          <w:p w14:paraId="3A36F403" w14:textId="67DA40CF" w:rsidR="00D76F2B" w:rsidRPr="00911A50" w:rsidRDefault="00D76F2B" w:rsidP="00E20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0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542" w:type="dxa"/>
            <w:shd w:val="clear" w:color="auto" w:fill="002060"/>
          </w:tcPr>
          <w:p w14:paraId="693BEC22" w14:textId="77777777" w:rsidR="00D76F2B" w:rsidRPr="00911A50" w:rsidRDefault="00D76F2B" w:rsidP="00E203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0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D76F2B" w:rsidRPr="00911A50" w14:paraId="4C4927DA" w14:textId="77777777" w:rsidTr="2E9AF74E">
        <w:trPr>
          <w:trHeight w:val="628"/>
        </w:trPr>
        <w:tc>
          <w:tcPr>
            <w:tcW w:w="1910" w:type="dxa"/>
          </w:tcPr>
          <w:p w14:paraId="0CBBF4BE" w14:textId="59334998" w:rsidR="00D76F2B" w:rsidRPr="00911A50" w:rsidRDefault="487D33FB" w:rsidP="00E203C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E9AF74E">
              <w:rPr>
                <w:rFonts w:ascii="Arial" w:hAnsi="Arial" w:cs="Arial"/>
                <w:b/>
                <w:bCs/>
                <w:sz w:val="20"/>
                <w:szCs w:val="20"/>
              </w:rPr>
              <w:t>Princip</w:t>
            </w:r>
            <w:r w:rsidR="59642C44" w:rsidRPr="2E9AF74E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Pr="2E9AF7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Chief Investigator</w:t>
            </w:r>
          </w:p>
        </w:tc>
        <w:tc>
          <w:tcPr>
            <w:tcW w:w="1789" w:type="dxa"/>
          </w:tcPr>
          <w:p w14:paraId="21A8D346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64BDEB63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64FC0F54" w14:textId="753F1D19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34E4E59A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2B" w:rsidRPr="00911A50" w14:paraId="5F362C90" w14:textId="77777777" w:rsidTr="2E9AF74E">
        <w:trPr>
          <w:trHeight w:val="628"/>
        </w:trPr>
        <w:tc>
          <w:tcPr>
            <w:tcW w:w="1910" w:type="dxa"/>
          </w:tcPr>
          <w:p w14:paraId="2D8AA70B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0">
              <w:rPr>
                <w:rFonts w:ascii="Arial" w:hAnsi="Arial" w:cs="Arial"/>
                <w:b/>
                <w:bCs/>
                <w:sz w:val="20"/>
                <w:szCs w:val="20"/>
              </w:rPr>
              <w:t>Lab Technician</w:t>
            </w:r>
          </w:p>
        </w:tc>
        <w:tc>
          <w:tcPr>
            <w:tcW w:w="1789" w:type="dxa"/>
          </w:tcPr>
          <w:p w14:paraId="3B372A76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4E64C60F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0B0F1B73" w14:textId="22A286A9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5D9CB0C4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2B" w:rsidRPr="00911A50" w14:paraId="29020153" w14:textId="77777777" w:rsidTr="2E9AF74E">
        <w:trPr>
          <w:trHeight w:val="628"/>
        </w:trPr>
        <w:tc>
          <w:tcPr>
            <w:tcW w:w="1910" w:type="dxa"/>
          </w:tcPr>
          <w:p w14:paraId="3C587697" w14:textId="6A5D7A7F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1A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Researcher </w:t>
            </w:r>
          </w:p>
        </w:tc>
        <w:tc>
          <w:tcPr>
            <w:tcW w:w="1789" w:type="dxa"/>
          </w:tcPr>
          <w:p w14:paraId="28CA5660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75605A58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0C76C806" w14:textId="57829ED9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43E450F1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2B" w:rsidRPr="00911A50" w14:paraId="6F47A369" w14:textId="77777777" w:rsidTr="2E9AF74E">
        <w:trPr>
          <w:trHeight w:val="628"/>
        </w:trPr>
        <w:tc>
          <w:tcPr>
            <w:tcW w:w="1910" w:type="dxa"/>
            <w:shd w:val="clear" w:color="auto" w:fill="auto"/>
          </w:tcPr>
          <w:p w14:paraId="29F9C19F" w14:textId="69930482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11A50">
              <w:rPr>
                <w:rFonts w:ascii="Arial" w:hAnsi="Arial" w:cs="Arial"/>
                <w:i/>
                <w:iCs/>
                <w:sz w:val="20"/>
                <w:szCs w:val="20"/>
              </w:rPr>
              <w:t>Edit/Add as required</w:t>
            </w:r>
          </w:p>
        </w:tc>
        <w:tc>
          <w:tcPr>
            <w:tcW w:w="1789" w:type="dxa"/>
            <w:shd w:val="clear" w:color="auto" w:fill="auto"/>
          </w:tcPr>
          <w:p w14:paraId="6D85B518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3D814CBC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24699B3F" w14:textId="119EB09B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0275764A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2B" w:rsidRPr="00911A50" w14:paraId="4892CCB0" w14:textId="77777777" w:rsidTr="2E9AF74E">
        <w:trPr>
          <w:trHeight w:val="628"/>
        </w:trPr>
        <w:tc>
          <w:tcPr>
            <w:tcW w:w="1910" w:type="dxa"/>
          </w:tcPr>
          <w:p w14:paraId="2A54EBA2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16E07368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3BB8102F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1F51A5C8" w14:textId="45F2BC23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1A51A0CE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2B" w:rsidRPr="00911A50" w14:paraId="131FA894" w14:textId="77777777" w:rsidTr="2E9AF74E">
        <w:trPr>
          <w:trHeight w:val="628"/>
        </w:trPr>
        <w:tc>
          <w:tcPr>
            <w:tcW w:w="1910" w:type="dxa"/>
          </w:tcPr>
          <w:p w14:paraId="42C34B36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59293733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</w:tcPr>
          <w:p w14:paraId="1D377E8A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9" w:type="dxa"/>
            <w:shd w:val="clear" w:color="auto" w:fill="auto"/>
          </w:tcPr>
          <w:p w14:paraId="74FE33E5" w14:textId="5C7DD4A9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5719C822" w14:textId="77777777" w:rsidR="00D76F2B" w:rsidRPr="00911A50" w:rsidRDefault="00D76F2B" w:rsidP="00E203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A9808D" w14:textId="45B56B07" w:rsidR="008154C5" w:rsidRPr="008154C5" w:rsidRDefault="008154C5" w:rsidP="008154C5">
      <w:pPr>
        <w:rPr>
          <w:rFonts w:ascii="Arial" w:hAnsi="Arial" w:cs="Arial"/>
        </w:rPr>
      </w:pPr>
    </w:p>
    <w:p w14:paraId="28623B7D" w14:textId="1CAC2A16" w:rsidR="008154C5" w:rsidRPr="008154C5" w:rsidRDefault="008154C5" w:rsidP="008154C5">
      <w:pPr>
        <w:tabs>
          <w:tab w:val="left" w:pos="2700"/>
        </w:tabs>
        <w:rPr>
          <w:rFonts w:ascii="Arial" w:hAnsi="Arial" w:cs="Arial"/>
        </w:rPr>
      </w:pPr>
    </w:p>
    <w:sectPr w:rsidR="008154C5" w:rsidRPr="008154C5" w:rsidSect="000D19DF">
      <w:headerReference w:type="default" r:id="rId16"/>
      <w:footerReference w:type="default" r:id="rId17"/>
      <w:pgSz w:w="12240" w:h="15840"/>
      <w:pgMar w:top="1440" w:right="1440" w:bottom="1440" w:left="1440" w:header="17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532E" w14:textId="77777777" w:rsidR="00512733" w:rsidRDefault="00512733" w:rsidP="00E50975">
      <w:r>
        <w:separator/>
      </w:r>
    </w:p>
  </w:endnote>
  <w:endnote w:type="continuationSeparator" w:id="0">
    <w:p w14:paraId="1F7A155B" w14:textId="77777777" w:rsidR="00512733" w:rsidRDefault="00512733" w:rsidP="00E5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3824" w14:textId="0B67E553" w:rsidR="00237FC8" w:rsidRDefault="00237FC8" w:rsidP="00237FC8">
    <w:pPr>
      <w:pStyle w:val="Footer"/>
      <w:jc w:val="center"/>
      <w:rPr>
        <w:rFonts w:ascii="Arial" w:hAnsi="Arial" w:cs="Arial"/>
        <w:b/>
        <w:bCs/>
        <w:color w:val="FF0000"/>
        <w:sz w:val="20"/>
        <w:szCs w:val="20"/>
      </w:rPr>
    </w:pPr>
    <w:r>
      <w:rPr>
        <w:rFonts w:ascii="Arial" w:hAnsi="Arial" w:cs="Arial"/>
        <w:b/>
        <w:bCs/>
        <w:color w:val="FF0000"/>
        <w:sz w:val="20"/>
        <w:szCs w:val="20"/>
      </w:rPr>
      <w:t>Uncontrolled when printed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6"/>
    </w:tblGrid>
    <w:tr w:rsidR="00E53CAE" w:rsidRPr="00615B2E" w14:paraId="41848776" w14:textId="77777777" w:rsidTr="003670BC">
      <w:tc>
        <w:tcPr>
          <w:tcW w:w="6374" w:type="dxa"/>
          <w:tcBorders>
            <w:right w:val="single" w:sz="4" w:space="0" w:color="auto"/>
          </w:tcBorders>
        </w:tcPr>
        <w:p w14:paraId="7E25AE63" w14:textId="6752C8E9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Document Name: </w:t>
          </w:r>
          <w:r w:rsidR="00E40C56" w:rsidRPr="00E40C56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HTA-FORM-Read and Understood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069FF4F1" w14:textId="7F95185D" w:rsidR="00E53CAE" w:rsidRPr="00615B2E" w:rsidRDefault="00C81AB2" w:rsidP="00615B2E">
          <w:pPr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Effective Date: </w:t>
          </w:r>
          <w:sdt>
            <w:sdtPr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alias w:val="Publish Date"/>
              <w:tag w:val=""/>
              <w:id w:val="-1308925647"/>
              <w:placeholder>
                <w:docPart w:val="895A9D957D9A41EA8B7CAB12BB1241F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4-01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615B2E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01/0</w:t>
              </w:r>
              <w:r w:rsidR="004A2BA0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4/</w:t>
              </w:r>
              <w:r w:rsidRPr="00615B2E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202</w:t>
              </w:r>
              <w:r w:rsidR="004A2BA0">
                <w:rPr>
                  <w:rFonts w:ascii="Arial" w:hAnsi="Arial" w:cs="Arial"/>
                  <w:b/>
                  <w:bCs/>
                  <w:color w:val="0F243E" w:themeColor="text2" w:themeShade="80"/>
                  <w:sz w:val="20"/>
                  <w:szCs w:val="20"/>
                  <w:lang w:val="en-GB"/>
                </w:rPr>
                <w:t>4</w:t>
              </w:r>
            </w:sdtContent>
          </w:sdt>
        </w:p>
      </w:tc>
    </w:tr>
    <w:tr w:rsidR="00E53CAE" w:rsidRPr="00615B2E" w14:paraId="0D4B0E9F" w14:textId="77777777" w:rsidTr="00615B2E">
      <w:trPr>
        <w:trHeight w:val="207"/>
      </w:trPr>
      <w:tc>
        <w:tcPr>
          <w:tcW w:w="6374" w:type="dxa"/>
          <w:tcBorders>
            <w:right w:val="single" w:sz="4" w:space="0" w:color="auto"/>
          </w:tcBorders>
        </w:tcPr>
        <w:p w14:paraId="144D7F67" w14:textId="75A01E8E" w:rsidR="00E53CAE" w:rsidRPr="008154C5" w:rsidRDefault="00E53CAE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8154C5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Version: </w:t>
          </w:r>
          <w:r w:rsidR="00E40C56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2.0</w:t>
          </w:r>
        </w:p>
      </w:tc>
      <w:tc>
        <w:tcPr>
          <w:tcW w:w="2976" w:type="dxa"/>
          <w:tcBorders>
            <w:left w:val="single" w:sz="4" w:space="0" w:color="auto"/>
          </w:tcBorders>
        </w:tcPr>
        <w:p w14:paraId="7C1D5B78" w14:textId="73E812BD" w:rsidR="00E53CAE" w:rsidRPr="00615B2E" w:rsidRDefault="00C81AB2" w:rsidP="00615B2E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Printed On: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PRINTDATE  \@ "M/d/yyyy"  \* MERGEFORMAT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noProof/>
              <w:color w:val="0F243E" w:themeColor="text2" w:themeShade="80"/>
              <w:sz w:val="20"/>
              <w:szCs w:val="20"/>
            </w:rPr>
            <w:t>1/24/2023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  <w:tr w:rsidR="00C4145D" w:rsidRPr="00615B2E" w14:paraId="33F89FB5" w14:textId="77777777" w:rsidTr="003670BC">
      <w:tc>
        <w:tcPr>
          <w:tcW w:w="6374" w:type="dxa"/>
          <w:tcBorders>
            <w:right w:val="single" w:sz="4" w:space="0" w:color="auto"/>
          </w:tcBorders>
        </w:tcPr>
        <w:sdt>
          <w:sdtPr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d w:val="1881359960"/>
            <w:docPartObj>
              <w:docPartGallery w:val="Page Numbers (Top of Page)"/>
              <w:docPartUnique/>
            </w:docPartObj>
          </w:sdtPr>
          <w:sdtEndPr/>
          <w:sdtContent>
            <w:p w14:paraId="515FAF18" w14:textId="2968CBD4" w:rsidR="00C4145D" w:rsidRPr="00615B2E" w:rsidRDefault="00C4145D" w:rsidP="00615B2E">
              <w:pPr>
                <w:pStyle w:val="Footer"/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</w:pPr>
              <w:r w:rsidRPr="00615B2E">
                <w:rPr>
                  <w:rFonts w:ascii="Arial" w:hAnsi="Arial" w:cs="Arial"/>
                  <w:b/>
                  <w:bCs/>
                  <w:color w:val="FF0000"/>
                  <w:sz w:val="20"/>
                  <w:szCs w:val="20"/>
                </w:rPr>
                <w:t>Uncontrolled when printed</w:t>
              </w:r>
            </w:p>
          </w:sdtContent>
        </w:sdt>
      </w:tc>
      <w:tc>
        <w:tcPr>
          <w:tcW w:w="2976" w:type="dxa"/>
          <w:tcBorders>
            <w:left w:val="single" w:sz="4" w:space="0" w:color="auto"/>
          </w:tcBorders>
        </w:tcPr>
        <w:p w14:paraId="2EF97B36" w14:textId="2D02A234" w:rsidR="00C4145D" w:rsidRPr="00615B2E" w:rsidRDefault="00C4145D" w:rsidP="00615B2E">
          <w:pPr>
            <w:pStyle w:val="Header"/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</w:pP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Page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PAGE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 xml:space="preserve"> of 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begin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instrText xml:space="preserve"> NUMPAGES  </w:instrTex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separate"/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t>2</w:t>
          </w:r>
          <w:r w:rsidRPr="00615B2E">
            <w:rPr>
              <w:rFonts w:ascii="Arial" w:hAnsi="Arial" w:cs="Arial"/>
              <w:b/>
              <w:bCs/>
              <w:color w:val="0F243E" w:themeColor="text2" w:themeShade="80"/>
              <w:sz w:val="20"/>
              <w:szCs w:val="20"/>
            </w:rPr>
            <w:fldChar w:fldCharType="end"/>
          </w:r>
        </w:p>
      </w:tc>
    </w:tr>
  </w:tbl>
  <w:p w14:paraId="62789593" w14:textId="1B59B3B8" w:rsidR="0015149F" w:rsidRDefault="0015149F" w:rsidP="00B930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8DCF" w14:textId="77777777" w:rsidR="00512733" w:rsidRDefault="00512733" w:rsidP="00E50975">
      <w:r>
        <w:separator/>
      </w:r>
    </w:p>
  </w:footnote>
  <w:footnote w:type="continuationSeparator" w:id="0">
    <w:p w14:paraId="0FE7B01B" w14:textId="77777777" w:rsidR="00512733" w:rsidRDefault="00512733" w:rsidP="00E5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E98A" w14:textId="193F1944" w:rsidR="00C416B7" w:rsidRDefault="0078227D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340DC7D1" wp14:editId="3A880437">
              <wp:simplePos x="0" y="0"/>
              <wp:positionH relativeFrom="page">
                <wp:posOffset>3790950</wp:posOffset>
              </wp:positionH>
              <wp:positionV relativeFrom="paragraph">
                <wp:posOffset>-1077595</wp:posOffset>
              </wp:positionV>
              <wp:extent cx="3943350" cy="111569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115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d w:val="-154343125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B396F79" w14:textId="6A1D222C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5764FB2" w14:textId="37E9D138" w:rsidR="00C416B7" w:rsidRPr="00C058ED" w:rsidRDefault="00C416B7" w:rsidP="00E61C4B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Document </w:t>
                              </w:r>
                              <w:r w:rsidR="001D59AC"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Name:</w:t>
                              </w:r>
                              <w:r w:rsidR="001D59AC" w:rsidRP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F463D" w:rsidRP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HTA</w:t>
                              </w:r>
                              <w:r w:rsidR="00E6707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F463D" w:rsidRP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Read and</w:t>
                              </w:r>
                              <w:r w:rsidR="00E61C4B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F463D" w:rsidRP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Understood</w:t>
                              </w:r>
                              <w:r w:rsidR="00E6707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Form</w:t>
                              </w:r>
                            </w:p>
                            <w:p w14:paraId="36DC383B" w14:textId="7704F091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Version Number: </w:t>
                              </w:r>
                              <w:r w:rsidR="004F463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2.0</w:t>
                              </w:r>
                            </w:p>
                            <w:p w14:paraId="3965FDBC" w14:textId="1B7C7861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Effective Date: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</w:rPr>
                                  <w:alias w:val="Publish Date"/>
                                  <w:tag w:val=""/>
                                  <w:id w:val="-83691067"/>
                                  <w:placeholder>
                                    <w:docPart w:val="7305C3CD89D2454F816A2AF4608F761C"/>
                                  </w:placeholder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4-01T00:00:00Z">
                                    <w:dateFormat w:val="dd/MM/yyyy"/>
                                    <w:lid w:val="en-GB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r w:rsidR="004A2BA0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  <w:t>01/04/2024</w:t>
                                  </w:r>
                                </w:sdtContent>
                              </w:sdt>
                            </w:p>
                            <w:p w14:paraId="18C3E805" w14:textId="16093FBA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Printed on: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PRINTDATE  \@ "M/d/yyyy"  \* MERGEFORMAT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810DFC" w:rsidRPr="00C058ED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1/24/2023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EA8CFAD" w14:textId="77777777" w:rsidR="00C416B7" w:rsidRPr="00C058ED" w:rsidRDefault="00C416B7" w:rsidP="0010765D">
                              <w:pPr>
                                <w:pStyle w:val="Head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1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 w:rsidRPr="00C058ED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940B0BE" w14:textId="7D5968F9" w:rsidR="00C416B7" w:rsidRPr="00E27301" w:rsidRDefault="00C416B7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DC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8.5pt;margin-top:-84.85pt;width:310.5pt;height:87.8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" filled="f" stroked="f">
              <v:textbox inset=",0,,1mm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d w:val="-154343125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2B396F79" w14:textId="6A1D222C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5764FB2" w14:textId="37E9D138" w:rsidR="00C416B7" w:rsidRPr="00C058ED" w:rsidRDefault="00C416B7" w:rsidP="00E61C4B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Document </w:t>
                        </w:r>
                        <w:r w:rsidR="001D59AC"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Name:</w:t>
                        </w:r>
                        <w:r w:rsidR="001D59AC" w:rsidRP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4F463D" w:rsidRP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HTA</w:t>
                        </w:r>
                        <w:r w:rsidR="00E6707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4F463D" w:rsidRP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Read and</w:t>
                        </w:r>
                        <w:r w:rsidR="00E61C4B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</w:t>
                        </w:r>
                        <w:r w:rsidR="004F463D" w:rsidRP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Understood</w:t>
                        </w:r>
                        <w:r w:rsidR="00E6707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Form</w:t>
                        </w:r>
                      </w:p>
                      <w:p w14:paraId="36DC383B" w14:textId="7704F091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Version Number: </w:t>
                        </w:r>
                        <w:r w:rsidR="004F463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2.0</w:t>
                        </w:r>
                      </w:p>
                      <w:p w14:paraId="3965FDBC" w14:textId="1B7C7861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Effective Date: </w:t>
                        </w: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alias w:val="Publish Date"/>
                            <w:tag w:val=""/>
                            <w:id w:val="-83691067"/>
                            <w:placeholder>
                              <w:docPart w:val="7305C3CD89D2454F816A2AF4608F761C"/>
                            </w:placeholder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4-01T00:00:00Z">
                              <w:dateFormat w:val="dd/MM/yyyy"/>
                              <w:lid w:val="en-GB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r w:rsidR="004A2BA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>01/04/2024</w:t>
                            </w:r>
                          </w:sdtContent>
                        </w:sdt>
                      </w:p>
                      <w:p w14:paraId="18C3E805" w14:textId="16093FBA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Printed on: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PRINTDATE  \@ "M/d/yyyy"  \* MERGEFORMAT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810DFC" w:rsidRPr="00C058ED"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 w:themeColor="background1"/>
                          </w:rPr>
                          <w:t>1/24/2023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  <w:p w14:paraId="2EA8CFAD" w14:textId="77777777" w:rsidR="00C416B7" w:rsidRPr="00C058ED" w:rsidRDefault="00C416B7" w:rsidP="0010765D">
                        <w:pPr>
                          <w:pStyle w:val="Head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Page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1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 xml:space="preserve"> of 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 w:rsidRPr="00C058ED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4940B0BE" w14:textId="7D5968F9" w:rsidR="00C416B7" w:rsidRPr="00E27301" w:rsidRDefault="00C416B7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474296B" wp14:editId="2FF3E111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121E4E6" id="Rectangle 1" o:spid="_x0000_s1026" style="position:absolute;margin-left:-72.75pt;margin-top:-87.75pt;width:612pt;height:9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 fillcolor="#232f60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3872" behindDoc="0" locked="0" layoutInCell="1" allowOverlap="1" wp14:anchorId="109568E3" wp14:editId="0468773A">
          <wp:simplePos x="0" y="0"/>
          <wp:positionH relativeFrom="column">
            <wp:posOffset>207645</wp:posOffset>
          </wp:positionH>
          <wp:positionV relativeFrom="paragraph">
            <wp:posOffset>-974725</wp:posOffset>
          </wp:positionV>
          <wp:extent cx="1724025" cy="951230"/>
          <wp:effectExtent l="0" t="0" r="0" b="0"/>
          <wp:wrapNone/>
          <wp:docPr id="21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C34B" w14:textId="361A33ED" w:rsidR="00362267" w:rsidRDefault="00A0253D" w:rsidP="00C5527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46DEB8" wp14:editId="4C9F3B2D">
              <wp:simplePos x="0" y="0"/>
              <wp:positionH relativeFrom="column">
                <wp:posOffset>2000250</wp:posOffset>
              </wp:positionH>
              <wp:positionV relativeFrom="paragraph">
                <wp:posOffset>-848995</wp:posOffset>
              </wp:positionV>
              <wp:extent cx="4238625" cy="1404620"/>
              <wp:effectExtent l="0" t="0" r="0" b="127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24AD53" w14:textId="0292BC90" w:rsidR="00A0253D" w:rsidRPr="00497340" w:rsidRDefault="00A0253D" w:rsidP="008F3E44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497340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Human Tissue in Research</w:t>
                          </w:r>
                        </w:p>
                        <w:p w14:paraId="525893DD" w14:textId="28B5D954" w:rsidR="00A0253D" w:rsidRPr="00497340" w:rsidRDefault="00E67076" w:rsidP="008416CC">
                          <w:pP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HTA </w:t>
                          </w:r>
                          <w:r w:rsidR="008416CC" w:rsidRPr="008416CC"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Read and Understood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46DE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7.5pt;margin-top:-66.85pt;width:333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" filled="f" stroked="f">
              <v:textbox style="mso-fit-shape-to-text:t">
                <w:txbxContent>
                  <w:p w14:paraId="4C24AD53" w14:textId="0292BC90" w:rsidR="00A0253D" w:rsidRPr="00497340" w:rsidRDefault="00A0253D" w:rsidP="008F3E44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 w:rsidRPr="00497340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Human Tissue in Research</w:t>
                    </w:r>
                  </w:p>
                  <w:p w14:paraId="525893DD" w14:textId="28B5D954" w:rsidR="00A0253D" w:rsidRPr="00497340" w:rsidRDefault="00E67076" w:rsidP="008416CC">
                    <w:pP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HTA </w:t>
                    </w:r>
                    <w:r w:rsidR="008416CC" w:rsidRPr="008416CC"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Read and Understood</w:t>
                    </w:r>
                    <w:r>
                      <w:rPr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2267">
      <w:rPr>
        <w:noProof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5F9DB0BA" wp14:editId="69D141DC">
              <wp:simplePos x="0" y="0"/>
              <wp:positionH relativeFrom="column">
                <wp:posOffset>-923925</wp:posOffset>
              </wp:positionH>
              <wp:positionV relativeFrom="paragraph">
                <wp:posOffset>-1114425</wp:posOffset>
              </wp:positionV>
              <wp:extent cx="7772400" cy="118110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181100"/>
                      </a:xfrm>
                      <a:prstGeom prst="rect">
                        <a:avLst/>
                      </a:prstGeom>
                      <a:solidFill>
                        <a:srgbClr val="232F6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8454322" id="Rectangle 6" o:spid="_x0000_s1026" style="position:absolute;margin-left:-72.75pt;margin-top:-87.75pt;width:612pt;height:93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" fillcolor="#232f60" stroked="f" strokeweight="1pt"/>
          </w:pict>
        </mc:Fallback>
      </mc:AlternateContent>
    </w:r>
    <w:r w:rsidR="00362267">
      <w:rPr>
        <w:noProof/>
      </w:rPr>
      <w:drawing>
        <wp:anchor distT="0" distB="0" distL="114300" distR="114300" simplePos="0" relativeHeight="251642368" behindDoc="0" locked="0" layoutInCell="1" allowOverlap="1" wp14:anchorId="52C3AB51" wp14:editId="379012F9">
          <wp:simplePos x="0" y="0"/>
          <wp:positionH relativeFrom="column">
            <wp:posOffset>207645</wp:posOffset>
          </wp:positionH>
          <wp:positionV relativeFrom="paragraph">
            <wp:posOffset>-974725</wp:posOffset>
          </wp:positionV>
          <wp:extent cx="1724025" cy="951230"/>
          <wp:effectExtent l="0" t="0" r="0" b="0"/>
          <wp:wrapNone/>
          <wp:docPr id="17" name="Picture 6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6" descr="Text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5" t="8295" r="6145" b="8929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A85"/>
    <w:multiLevelType w:val="hybridMultilevel"/>
    <w:tmpl w:val="9000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D6C1B"/>
    <w:multiLevelType w:val="hybridMultilevel"/>
    <w:tmpl w:val="9510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678FD"/>
    <w:multiLevelType w:val="hybridMultilevel"/>
    <w:tmpl w:val="8ADCBABA"/>
    <w:lvl w:ilvl="0" w:tplc="EFDC8E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F07DD"/>
    <w:multiLevelType w:val="hybridMultilevel"/>
    <w:tmpl w:val="90349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60A2"/>
    <w:multiLevelType w:val="hybridMultilevel"/>
    <w:tmpl w:val="D930B012"/>
    <w:lvl w:ilvl="0" w:tplc="4EA0A0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81A10"/>
    <w:multiLevelType w:val="hybridMultilevel"/>
    <w:tmpl w:val="AECC6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237990">
    <w:abstractNumId w:val="4"/>
  </w:num>
  <w:num w:numId="2" w16cid:durableId="1661694272">
    <w:abstractNumId w:val="3"/>
  </w:num>
  <w:num w:numId="3" w16cid:durableId="1637296049">
    <w:abstractNumId w:val="2"/>
  </w:num>
  <w:num w:numId="4" w16cid:durableId="1123768686">
    <w:abstractNumId w:val="0"/>
  </w:num>
  <w:num w:numId="5" w16cid:durableId="1573464535">
    <w:abstractNumId w:val="1"/>
  </w:num>
  <w:num w:numId="6" w16cid:durableId="402684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0Mzc1MDc2NzI0NjBS0lEKTi0uzszPAymwrAUAVDgHxywAAAA="/>
  </w:docVars>
  <w:rsids>
    <w:rsidRoot w:val="00E50975"/>
    <w:rsid w:val="00004980"/>
    <w:rsid w:val="000150BF"/>
    <w:rsid w:val="00016B0A"/>
    <w:rsid w:val="000338F4"/>
    <w:rsid w:val="00042229"/>
    <w:rsid w:val="0007658B"/>
    <w:rsid w:val="00086F0E"/>
    <w:rsid w:val="000A5F22"/>
    <w:rsid w:val="000C2EE4"/>
    <w:rsid w:val="000D19DF"/>
    <w:rsid w:val="0010765D"/>
    <w:rsid w:val="00134C43"/>
    <w:rsid w:val="00144BE1"/>
    <w:rsid w:val="0015149F"/>
    <w:rsid w:val="001519A6"/>
    <w:rsid w:val="00154AC7"/>
    <w:rsid w:val="001842CD"/>
    <w:rsid w:val="00194A1E"/>
    <w:rsid w:val="001D59AC"/>
    <w:rsid w:val="001F6FD3"/>
    <w:rsid w:val="00221837"/>
    <w:rsid w:val="0022669A"/>
    <w:rsid w:val="00237FC8"/>
    <w:rsid w:val="00247ED2"/>
    <w:rsid w:val="00272E7C"/>
    <w:rsid w:val="002850A6"/>
    <w:rsid w:val="002B2A1B"/>
    <w:rsid w:val="002B4194"/>
    <w:rsid w:val="002E3E2B"/>
    <w:rsid w:val="00326A9D"/>
    <w:rsid w:val="003412B1"/>
    <w:rsid w:val="00362267"/>
    <w:rsid w:val="003670BC"/>
    <w:rsid w:val="003B3906"/>
    <w:rsid w:val="003C2FAF"/>
    <w:rsid w:val="003D48B7"/>
    <w:rsid w:val="00452233"/>
    <w:rsid w:val="004551AE"/>
    <w:rsid w:val="004724B2"/>
    <w:rsid w:val="00480A37"/>
    <w:rsid w:val="00481688"/>
    <w:rsid w:val="00497340"/>
    <w:rsid w:val="004A2BA0"/>
    <w:rsid w:val="004F12E1"/>
    <w:rsid w:val="004F2EE9"/>
    <w:rsid w:val="004F3B13"/>
    <w:rsid w:val="004F463D"/>
    <w:rsid w:val="004F4D65"/>
    <w:rsid w:val="00503467"/>
    <w:rsid w:val="00510079"/>
    <w:rsid w:val="00512733"/>
    <w:rsid w:val="00514532"/>
    <w:rsid w:val="0052272A"/>
    <w:rsid w:val="00527099"/>
    <w:rsid w:val="00532AA3"/>
    <w:rsid w:val="00566128"/>
    <w:rsid w:val="005676A5"/>
    <w:rsid w:val="00571966"/>
    <w:rsid w:val="00590315"/>
    <w:rsid w:val="005A3160"/>
    <w:rsid w:val="005E2BFF"/>
    <w:rsid w:val="00615B2E"/>
    <w:rsid w:val="00630729"/>
    <w:rsid w:val="006344A9"/>
    <w:rsid w:val="006562C6"/>
    <w:rsid w:val="006814B7"/>
    <w:rsid w:val="00686723"/>
    <w:rsid w:val="006924F5"/>
    <w:rsid w:val="006945B1"/>
    <w:rsid w:val="006A0B96"/>
    <w:rsid w:val="006B6080"/>
    <w:rsid w:val="006C5B86"/>
    <w:rsid w:val="007059CC"/>
    <w:rsid w:val="007150B6"/>
    <w:rsid w:val="00750B06"/>
    <w:rsid w:val="0076652A"/>
    <w:rsid w:val="00777E75"/>
    <w:rsid w:val="0078227D"/>
    <w:rsid w:val="007B7413"/>
    <w:rsid w:val="007C2B12"/>
    <w:rsid w:val="007C5427"/>
    <w:rsid w:val="007E0CFC"/>
    <w:rsid w:val="007F3581"/>
    <w:rsid w:val="00810DFC"/>
    <w:rsid w:val="008154C5"/>
    <w:rsid w:val="00815D5A"/>
    <w:rsid w:val="008337B6"/>
    <w:rsid w:val="008416CC"/>
    <w:rsid w:val="00844B2B"/>
    <w:rsid w:val="0085124D"/>
    <w:rsid w:val="008624EE"/>
    <w:rsid w:val="008F3E44"/>
    <w:rsid w:val="00911A50"/>
    <w:rsid w:val="0096483C"/>
    <w:rsid w:val="0096692F"/>
    <w:rsid w:val="009A13CF"/>
    <w:rsid w:val="009B1647"/>
    <w:rsid w:val="009B6F56"/>
    <w:rsid w:val="00A0253D"/>
    <w:rsid w:val="00A37DD3"/>
    <w:rsid w:val="00A407D4"/>
    <w:rsid w:val="00A41E24"/>
    <w:rsid w:val="00A510CB"/>
    <w:rsid w:val="00A7077D"/>
    <w:rsid w:val="00AA61B1"/>
    <w:rsid w:val="00AC0AFF"/>
    <w:rsid w:val="00AD47D5"/>
    <w:rsid w:val="00AE3163"/>
    <w:rsid w:val="00B20A2A"/>
    <w:rsid w:val="00B4423D"/>
    <w:rsid w:val="00B6613A"/>
    <w:rsid w:val="00B70666"/>
    <w:rsid w:val="00B93059"/>
    <w:rsid w:val="00BA0321"/>
    <w:rsid w:val="00BC705D"/>
    <w:rsid w:val="00BE2CF2"/>
    <w:rsid w:val="00BF5BEF"/>
    <w:rsid w:val="00BF7DA4"/>
    <w:rsid w:val="00C058ED"/>
    <w:rsid w:val="00C1220F"/>
    <w:rsid w:val="00C25271"/>
    <w:rsid w:val="00C25302"/>
    <w:rsid w:val="00C4145D"/>
    <w:rsid w:val="00C416B7"/>
    <w:rsid w:val="00C421D1"/>
    <w:rsid w:val="00C437B1"/>
    <w:rsid w:val="00C5527B"/>
    <w:rsid w:val="00C77321"/>
    <w:rsid w:val="00C81AB2"/>
    <w:rsid w:val="00CA2848"/>
    <w:rsid w:val="00CF033C"/>
    <w:rsid w:val="00D15162"/>
    <w:rsid w:val="00D43F36"/>
    <w:rsid w:val="00D62EA5"/>
    <w:rsid w:val="00D6779D"/>
    <w:rsid w:val="00D70407"/>
    <w:rsid w:val="00D76F2B"/>
    <w:rsid w:val="00D918AC"/>
    <w:rsid w:val="00D948C8"/>
    <w:rsid w:val="00DC79CA"/>
    <w:rsid w:val="00DD4D44"/>
    <w:rsid w:val="00E01921"/>
    <w:rsid w:val="00E111B6"/>
    <w:rsid w:val="00E16174"/>
    <w:rsid w:val="00E27301"/>
    <w:rsid w:val="00E40C56"/>
    <w:rsid w:val="00E43402"/>
    <w:rsid w:val="00E50975"/>
    <w:rsid w:val="00E53CAE"/>
    <w:rsid w:val="00E61C4B"/>
    <w:rsid w:val="00E67076"/>
    <w:rsid w:val="00E74B3B"/>
    <w:rsid w:val="00E7588E"/>
    <w:rsid w:val="00E942D3"/>
    <w:rsid w:val="00E97DFD"/>
    <w:rsid w:val="00EA31B5"/>
    <w:rsid w:val="00EB68A8"/>
    <w:rsid w:val="00F00598"/>
    <w:rsid w:val="00F00B26"/>
    <w:rsid w:val="00F94D20"/>
    <w:rsid w:val="00FA6129"/>
    <w:rsid w:val="00FB0C25"/>
    <w:rsid w:val="00FD1078"/>
    <w:rsid w:val="00FE4582"/>
    <w:rsid w:val="073F6402"/>
    <w:rsid w:val="0C16C78B"/>
    <w:rsid w:val="0DD1CCA1"/>
    <w:rsid w:val="103A0D53"/>
    <w:rsid w:val="2A6A3214"/>
    <w:rsid w:val="2D1D794E"/>
    <w:rsid w:val="2E9AF74E"/>
    <w:rsid w:val="345BA26F"/>
    <w:rsid w:val="3BB64434"/>
    <w:rsid w:val="3FB1A249"/>
    <w:rsid w:val="47B519F4"/>
    <w:rsid w:val="487D33FB"/>
    <w:rsid w:val="4E7535E1"/>
    <w:rsid w:val="58BF00B1"/>
    <w:rsid w:val="59642C44"/>
    <w:rsid w:val="653AF871"/>
    <w:rsid w:val="6E94A140"/>
    <w:rsid w:val="6FD4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9656C"/>
  <w15:docId w15:val="{5F3F7C88-B4AE-4447-90DF-D629C612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09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509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09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7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6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19D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9DF"/>
    <w:pPr>
      <w:ind w:left="720"/>
      <w:contextualSpacing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19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1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11B6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5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.R.Thomas@swansea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wansea.ac.uk/research/research-integrity-ethics-governance/research-governance/human-tissue-act/hta-qm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05C3CD89D2454F816A2AF4608F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7E71-4E41-4572-AC5D-2E59325876C8}"/>
      </w:docPartPr>
      <w:docPartBody>
        <w:p w:rsidR="00063E30" w:rsidRDefault="007150B6" w:rsidP="007150B6">
          <w:pPr>
            <w:pStyle w:val="7305C3CD89D2454F816A2AF4608F761C"/>
          </w:pPr>
          <w:r w:rsidRPr="00D74F03">
            <w:rPr>
              <w:rStyle w:val="PlaceholderText"/>
            </w:rPr>
            <w:t>[Publish Date]</w:t>
          </w:r>
        </w:p>
      </w:docPartBody>
    </w:docPart>
    <w:docPart>
      <w:docPartPr>
        <w:name w:val="895A9D957D9A41EA8B7CAB12BB12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42E5E-A75F-40BA-8FCE-149D3687771C}"/>
      </w:docPartPr>
      <w:docPartBody>
        <w:p w:rsidR="00063E30" w:rsidRDefault="007150B6" w:rsidP="007150B6">
          <w:pPr>
            <w:pStyle w:val="895A9D957D9A41EA8B7CAB12BB1241FB"/>
          </w:pPr>
          <w:r w:rsidRPr="00D74F03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B6"/>
    <w:rsid w:val="00063E30"/>
    <w:rsid w:val="007150B6"/>
    <w:rsid w:val="00A2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B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0B6"/>
    <w:rPr>
      <w:color w:val="808080"/>
    </w:rPr>
  </w:style>
  <w:style w:type="paragraph" w:customStyle="1" w:styleId="7305C3CD89D2454F816A2AF4608F761C">
    <w:name w:val="7305C3CD89D2454F816A2AF4608F761C"/>
    <w:rsid w:val="007150B6"/>
  </w:style>
  <w:style w:type="paragraph" w:customStyle="1" w:styleId="895A9D957D9A41EA8B7CAB12BB1241FB">
    <w:name w:val="895A9D957D9A41EA8B7CAB12BB1241FB"/>
    <w:rsid w:val="00715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2024-04-01T00:00:00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55927-abfb-4af5-98e5-778dae7abf00">
      <Terms xmlns="http://schemas.microsoft.com/office/infopath/2007/PartnerControls"/>
    </lcf76f155ced4ddcb4097134ff3c332f>
    <TaxCatchAll xmlns="385d165c-1db5-4337-9518-adbea0832ff5" xsi:nil="true"/>
    <SharedWithUsers xmlns="385d165c-1db5-4337-9518-adbea0832ff5">
      <UserInfo>
        <DisplayName>Cathy Thornton</DisplayName>
        <AccountId>22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76D59A9605F41B3C0A10516B2DD58" ma:contentTypeVersion="12" ma:contentTypeDescription="Create a new document." ma:contentTypeScope="" ma:versionID="dda76488b1ebb505c7f5eab0171a8278">
  <xsd:schema xmlns:xsd="http://www.w3.org/2001/XMLSchema" xmlns:xs="http://www.w3.org/2001/XMLSchema" xmlns:p="http://schemas.microsoft.com/office/2006/metadata/properties" xmlns:ns2="2b655927-abfb-4af5-98e5-778dae7abf00" xmlns:ns3="385d165c-1db5-4337-9518-adbea0832ff5" targetNamespace="http://schemas.microsoft.com/office/2006/metadata/properties" ma:root="true" ma:fieldsID="544019bd4057d74e45f3ad4060410503" ns2:_="" ns3:_="">
    <xsd:import namespace="2b655927-abfb-4af5-98e5-778dae7abf00"/>
    <xsd:import namespace="385d165c-1db5-4337-9518-adbea0832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55927-abfb-4af5-98e5-778dae7ab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d165c-1db5-4337-9518-adbea0832ff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1ab4ba-a586-48a0-958c-801bf2fc5037}" ma:internalName="TaxCatchAll" ma:showField="CatchAllData" ma:web="385d165c-1db5-4337-9518-adbea0832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A1D789-6766-4E1A-9494-56B33E9A7D8B}">
  <ds:schemaRefs>
    <ds:schemaRef ds:uri="http://purl.org/dc/elements/1.1/"/>
    <ds:schemaRef ds:uri="http://purl.org/dc/dcmitype/"/>
    <ds:schemaRef ds:uri="2b655927-abfb-4af5-98e5-778dae7ab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85d165c-1db5-4337-9518-adbea0832ff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ED1995-77E0-4762-B2BC-135A370F5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1454E-048C-4AB1-A685-BDD9B379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55927-abfb-4af5-98e5-778dae7abf00"/>
    <ds:schemaRef ds:uri="385d165c-1db5-4337-9518-adbea0832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720C63-315F-4DD1-B3F7-AEA2F52BD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1779</Characters>
  <Application>Microsoft Office Word</Application>
  <DocSecurity>0</DocSecurity>
  <Lines>87</Lines>
  <Paragraphs>35</Paragraphs>
  <ScaleCrop>false</ScaleCrop>
  <Company>ABMU NHS Trust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HTA-08-TEMPLATE-Training Log</dc:title>
  <dc:creator>li002832</dc:creator>
  <cp:lastModifiedBy>Bethan Thomas</cp:lastModifiedBy>
  <cp:revision>12</cp:revision>
  <cp:lastPrinted>2023-01-24T15:11:00Z</cp:lastPrinted>
  <dcterms:created xsi:type="dcterms:W3CDTF">2023-10-27T08:59:00Z</dcterms:created>
  <dcterms:modified xsi:type="dcterms:W3CDTF">2024-04-11T10:40:00Z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368a38a731630f2ee6edf83decf1fd9b3976453179ddaad4a1cc9d13ed6143e5</vt:lpwstr>
  </property>
  <property fmtid="{D5CDD505-2E9C-101B-9397-08002B2CF9AE}" pid="3" name="ContentTypeId">
    <vt:lpwstr>0x01010028B76D59A9605F41B3C0A10516B2DD58</vt:lpwstr>
  </property>
  <property fmtid="{D5CDD505-2E9C-101B-9397-08002B2CF9AE}" pid="4" name="MediaServiceImageTags">
    <vt:lpwstr/>
  </property>
</Properties>
</file>